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Правил</w:t>
      </w:r>
      <w:r w:rsidR="00FA2F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№667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1A623A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Согласно пп.4 п.144 главы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>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</w:t>
      </w:r>
      <w:r w:rsidR="00311BAC">
        <w:rPr>
          <w:rFonts w:ascii="Times New Roman" w:hAnsi="Times New Roman" w:cs="Times New Roman"/>
          <w:b/>
          <w:bCs/>
          <w:sz w:val="20"/>
          <w:szCs w:val="20"/>
        </w:rPr>
        <w:t xml:space="preserve">с требованиям глав 3 и 4  </w:t>
      </w:r>
      <w:r w:rsidR="008C2BB7">
        <w:rPr>
          <w:rFonts w:ascii="Times New Roman" w:hAnsi="Times New Roman" w:cs="Times New Roman"/>
          <w:b/>
          <w:bCs/>
          <w:sz w:val="20"/>
          <w:szCs w:val="20"/>
        </w:rPr>
        <w:t>Правил Постановления</w:t>
      </w:r>
      <w:r w:rsidR="008C2BB7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льства РК от 04 июня 2021 года </w:t>
      </w:r>
      <w:r w:rsidR="002A13A9" w:rsidRPr="00923E5A">
        <w:rPr>
          <w:rFonts w:ascii="Times New Roman" w:hAnsi="Times New Roman" w:cs="Times New Roman"/>
          <w:b/>
          <w:bCs/>
          <w:sz w:val="20"/>
          <w:szCs w:val="20"/>
        </w:rPr>
        <w:t>№375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tbl>
      <w:tblPr>
        <w:tblStyle w:val="a3"/>
        <w:tblW w:w="15669" w:type="dxa"/>
        <w:tblInd w:w="-318" w:type="dxa"/>
        <w:tblLook w:val="04A0"/>
      </w:tblPr>
      <w:tblGrid>
        <w:gridCol w:w="682"/>
        <w:gridCol w:w="6265"/>
        <w:gridCol w:w="2448"/>
        <w:gridCol w:w="1202"/>
        <w:gridCol w:w="1197"/>
        <w:gridCol w:w="1485"/>
        <w:gridCol w:w="2390"/>
      </w:tblGrid>
      <w:tr w:rsidR="001A623A" w:rsidRPr="006D2698" w:rsidTr="001A623A">
        <w:trPr>
          <w:trHeight w:val="191"/>
        </w:trPr>
        <w:tc>
          <w:tcPr>
            <w:tcW w:w="682" w:type="dxa"/>
          </w:tcPr>
          <w:p w:rsidR="001A623A" w:rsidRPr="006D2698" w:rsidRDefault="001A623A" w:rsidP="00EE049E">
            <w:pPr>
              <w:jc w:val="center"/>
              <w:rPr>
                <w:b/>
                <w:sz w:val="24"/>
                <w:szCs w:val="24"/>
              </w:rPr>
            </w:pPr>
            <w:r w:rsidRPr="006D269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6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2698">
              <w:rPr>
                <w:b/>
                <w:sz w:val="24"/>
                <w:szCs w:val="24"/>
              </w:rPr>
              <w:t>/</w:t>
            </w:r>
            <w:proofErr w:type="spellStart"/>
            <w:r w:rsidRPr="006D26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5" w:type="dxa"/>
          </w:tcPr>
          <w:p w:rsidR="001A623A" w:rsidRPr="006D2698" w:rsidRDefault="001A623A" w:rsidP="00EE049E">
            <w:pPr>
              <w:jc w:val="center"/>
              <w:rPr>
                <w:b/>
                <w:sz w:val="24"/>
                <w:szCs w:val="24"/>
              </w:rPr>
            </w:pPr>
            <w:r w:rsidRPr="006D2698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48" w:type="dxa"/>
          </w:tcPr>
          <w:p w:rsidR="001A623A" w:rsidRPr="006D2698" w:rsidRDefault="001A623A" w:rsidP="00EE049E">
            <w:pPr>
              <w:jc w:val="center"/>
              <w:rPr>
                <w:b/>
                <w:sz w:val="24"/>
                <w:szCs w:val="24"/>
              </w:rPr>
            </w:pPr>
            <w:r w:rsidRPr="006D2698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02" w:type="dxa"/>
          </w:tcPr>
          <w:p w:rsidR="001A623A" w:rsidRPr="006D2698" w:rsidRDefault="001A623A" w:rsidP="00EE0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D2698">
              <w:rPr>
                <w:b/>
                <w:sz w:val="24"/>
                <w:szCs w:val="24"/>
              </w:rPr>
              <w:t>ол-во</w:t>
            </w:r>
          </w:p>
        </w:tc>
        <w:tc>
          <w:tcPr>
            <w:tcW w:w="1197" w:type="dxa"/>
          </w:tcPr>
          <w:p w:rsidR="001A623A" w:rsidRPr="00E65BBB" w:rsidRDefault="001A623A" w:rsidP="00EE049E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Цена за ед.</w:t>
            </w:r>
          </w:p>
        </w:tc>
        <w:tc>
          <w:tcPr>
            <w:tcW w:w="1485" w:type="dxa"/>
          </w:tcPr>
          <w:p w:rsidR="001A623A" w:rsidRPr="00E65BBB" w:rsidRDefault="001A623A" w:rsidP="00EE049E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Сумма</w:t>
            </w:r>
          </w:p>
        </w:tc>
        <w:tc>
          <w:tcPr>
            <w:tcW w:w="2390" w:type="dxa"/>
          </w:tcPr>
          <w:p w:rsidR="001A623A" w:rsidRPr="00E65BBB" w:rsidRDefault="001A623A" w:rsidP="00EE049E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Срок поставки</w:t>
            </w:r>
          </w:p>
        </w:tc>
      </w:tr>
      <w:tr w:rsidR="005168D6" w:rsidRPr="006D2698" w:rsidTr="006C726A">
        <w:trPr>
          <w:trHeight w:val="337"/>
        </w:trPr>
        <w:tc>
          <w:tcPr>
            <w:tcW w:w="682" w:type="dxa"/>
          </w:tcPr>
          <w:p w:rsidR="005168D6" w:rsidRPr="006D2698" w:rsidRDefault="005168D6" w:rsidP="00EE049E">
            <w:pPr>
              <w:jc w:val="center"/>
              <w:rPr>
                <w:sz w:val="24"/>
                <w:szCs w:val="24"/>
                <w:lang w:val="kk-KZ"/>
              </w:rPr>
            </w:pPr>
            <w:r w:rsidRPr="006D269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265" w:type="dxa"/>
            <w:vAlign w:val="center"/>
          </w:tcPr>
          <w:p w:rsidR="005168D6" w:rsidRPr="00EF6957" w:rsidRDefault="005168D6" w:rsidP="008E0F89">
            <w:pPr>
              <w:rPr>
                <w:color w:val="000000"/>
              </w:rPr>
            </w:pPr>
            <w:r w:rsidRPr="00EF6957">
              <w:rPr>
                <w:color w:val="000000"/>
              </w:rPr>
              <w:t>Раствор триггера</w:t>
            </w:r>
          </w:p>
          <w:p w:rsidR="005168D6" w:rsidRPr="00EF6957" w:rsidRDefault="005168D6" w:rsidP="008E0F89">
            <w:pPr>
              <w:rPr>
                <w:color w:val="000000"/>
              </w:rPr>
            </w:pPr>
            <w:proofErr w:type="gramStart"/>
            <w:r w:rsidRPr="00EF6957">
              <w:rPr>
                <w:color w:val="000000"/>
              </w:rPr>
              <w:t>Предназначен</w:t>
            </w:r>
            <w:proofErr w:type="gramEnd"/>
            <w:r w:rsidRPr="00EF6957">
              <w:rPr>
                <w:color w:val="000000"/>
              </w:rPr>
              <w:t xml:space="preserve"> для инициации реакции хемилюминесценции молекулой </w:t>
            </w:r>
            <w:proofErr w:type="spellStart"/>
            <w:r w:rsidRPr="00EF6957">
              <w:rPr>
                <w:color w:val="000000"/>
              </w:rPr>
              <w:t>акридиниума</w:t>
            </w:r>
            <w:proofErr w:type="spellEnd"/>
            <w:r w:rsidRPr="00EF6957">
              <w:rPr>
                <w:color w:val="000000"/>
              </w:rPr>
              <w:t xml:space="preserve">. Раствор Триггера состоит из </w:t>
            </w:r>
            <w:proofErr w:type="spellStart"/>
            <w:r w:rsidRPr="00EF6957">
              <w:rPr>
                <w:color w:val="000000"/>
              </w:rPr>
              <w:t>бидистилироанной</w:t>
            </w:r>
            <w:proofErr w:type="spellEnd"/>
            <w:r w:rsidRPr="00EF6957">
              <w:rPr>
                <w:color w:val="000000"/>
              </w:rPr>
              <w:t xml:space="preserve"> воды (99,6%), содержащей </w:t>
            </w:r>
            <w:proofErr w:type="spellStart"/>
            <w:r w:rsidRPr="00EF6957">
              <w:rPr>
                <w:color w:val="000000"/>
              </w:rPr>
              <w:t>гидроксид</w:t>
            </w:r>
            <w:proofErr w:type="spellEnd"/>
            <w:r w:rsidRPr="00EF6957">
              <w:rPr>
                <w:color w:val="000000"/>
              </w:rPr>
              <w:t xml:space="preserve"> натрия в концентрации 1,4% </w:t>
            </w:r>
            <w:proofErr w:type="gramStart"/>
            <w:r w:rsidRPr="00EF6957">
              <w:rPr>
                <w:color w:val="000000"/>
              </w:rPr>
              <w:t xml:space="preserve">( </w:t>
            </w:r>
            <w:proofErr w:type="gramEnd"/>
            <w:r w:rsidRPr="00EF6957">
              <w:rPr>
                <w:color w:val="000000"/>
              </w:rPr>
              <w:t>по массе).</w:t>
            </w:r>
          </w:p>
        </w:tc>
        <w:tc>
          <w:tcPr>
            <w:tcW w:w="2448" w:type="dxa"/>
            <w:vAlign w:val="center"/>
          </w:tcPr>
          <w:p w:rsidR="005168D6" w:rsidRPr="00EF6957" w:rsidRDefault="005168D6" w:rsidP="008E0F89">
            <w:pPr>
              <w:jc w:val="center"/>
            </w:pPr>
            <w:r w:rsidRPr="00EF6957">
              <w:t>1лx4</w:t>
            </w:r>
          </w:p>
        </w:tc>
        <w:tc>
          <w:tcPr>
            <w:tcW w:w="1202" w:type="dxa"/>
            <w:vAlign w:val="center"/>
          </w:tcPr>
          <w:p w:rsidR="005168D6" w:rsidRPr="0062062A" w:rsidRDefault="005168D6" w:rsidP="008E0F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5168D6" w:rsidRPr="00EB3F0F" w:rsidRDefault="005168D6" w:rsidP="008E0F8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B3F0F">
              <w:rPr>
                <w:bCs/>
                <w:sz w:val="18"/>
                <w:szCs w:val="18"/>
                <w:lang w:val="kk-KZ"/>
              </w:rPr>
              <w:t>37745</w:t>
            </w:r>
          </w:p>
        </w:tc>
        <w:tc>
          <w:tcPr>
            <w:tcW w:w="1485" w:type="dxa"/>
            <w:vAlign w:val="center"/>
          </w:tcPr>
          <w:p w:rsidR="005168D6" w:rsidRPr="0062062A" w:rsidRDefault="005168D6" w:rsidP="008E0F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75490</w:t>
            </w:r>
          </w:p>
        </w:tc>
        <w:tc>
          <w:tcPr>
            <w:tcW w:w="2390" w:type="dxa"/>
            <w:vAlign w:val="center"/>
          </w:tcPr>
          <w:p w:rsidR="005168D6" w:rsidRDefault="005168D6" w:rsidP="008E0F89">
            <w:pPr>
              <w:jc w:val="center"/>
            </w:pPr>
            <w:r w:rsidRPr="00EE4AE8">
              <w:t>в течение 10 -</w:t>
            </w:r>
            <w:proofErr w:type="spellStart"/>
            <w:r w:rsidRPr="00EE4AE8">
              <w:t>ти</w:t>
            </w:r>
            <w:proofErr w:type="spellEnd"/>
            <w:r w:rsidRPr="00EE4AE8">
              <w:t xml:space="preserve"> календарных дней со дня получения заявки от Заказчика в течение 2022 года</w:t>
            </w:r>
          </w:p>
        </w:tc>
      </w:tr>
    </w:tbl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C1B23" w:rsidRPr="007A0E4F" w:rsidRDefault="00FA74E8" w:rsidP="0045327A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Наименование и местонахожден</w:t>
      </w:r>
      <w:r w:rsidRPr="007A0E4F">
        <w:rPr>
          <w:rFonts w:ascii="Times New Roman" w:hAnsi="Times New Roman" w:cs="Times New Roman"/>
          <w:b/>
          <w:bCs/>
          <w:sz w:val="20"/>
          <w:szCs w:val="20"/>
        </w:rPr>
        <w:t xml:space="preserve">ие потенциального поставщика: </w:t>
      </w:r>
      <w:r w:rsidR="007A0E4F" w:rsidRPr="007A0E4F">
        <w:rPr>
          <w:rFonts w:ascii="KZ Times New Roman" w:eastAsia="Times New Roman" w:hAnsi="KZ Times New Roman" w:cs="Times New Roman"/>
          <w:b/>
          <w:sz w:val="20"/>
          <w:szCs w:val="20"/>
        </w:rPr>
        <w:t xml:space="preserve">ТОО «AUM+», </w:t>
      </w:r>
      <w:r w:rsidR="00B154CD" w:rsidRPr="007A0E4F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proofErr w:type="spellStart"/>
      <w:r w:rsidR="007A0E4F" w:rsidRPr="007A0E4F">
        <w:rPr>
          <w:rFonts w:ascii="Times New Roman" w:eastAsia="Calibri" w:hAnsi="Times New Roman" w:cs="Times New Roman"/>
          <w:b/>
          <w:bCs/>
          <w:sz w:val="20"/>
          <w:szCs w:val="20"/>
        </w:rPr>
        <w:t>Нур-Султан</w:t>
      </w:r>
      <w:proofErr w:type="spellEnd"/>
      <w:r w:rsidR="007A0E4F" w:rsidRPr="007A0E4F">
        <w:rPr>
          <w:rFonts w:ascii="Times New Roman" w:eastAsia="Calibri" w:hAnsi="Times New Roman" w:cs="Times New Roman"/>
          <w:b/>
          <w:bCs/>
          <w:sz w:val="20"/>
          <w:szCs w:val="20"/>
        </w:rPr>
        <w:t>, район Есиль, жилой массив Комсомольский, ул. Мәриям</w:t>
      </w:r>
      <w:r w:rsidR="001A623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A0E4F" w:rsidRPr="007A0E4F">
        <w:rPr>
          <w:rFonts w:ascii="Times New Roman" w:eastAsia="Calibri" w:hAnsi="Times New Roman" w:cs="Times New Roman"/>
          <w:b/>
          <w:bCs/>
          <w:sz w:val="20"/>
          <w:szCs w:val="20"/>
        </w:rPr>
        <w:t>Жагорқызы, 21.</w:t>
      </w:r>
    </w:p>
    <w:p w:rsidR="00712BA0" w:rsidRPr="0026071C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45327A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7A0E4F">
        <w:rPr>
          <w:rFonts w:ascii="Times New Roman" w:hAnsi="Times New Roman" w:cs="Times New Roman"/>
          <w:b/>
          <w:bCs/>
          <w:sz w:val="20"/>
          <w:szCs w:val="20"/>
        </w:rPr>
        <w:t>вующее изменение в договор № 38  от 07.02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пп.4 п. 144.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>Глава 11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2607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5168D6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</w:t>
      </w:r>
    </w:p>
    <w:p w:rsidR="0045327A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="004532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5168D6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</w:p>
    <w:p w:rsidR="006E434B" w:rsidRPr="00FA74E8" w:rsidRDefault="005168D6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22.11.2022Г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7512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327A"/>
    <w:rsid w:val="00456B6D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84BB3"/>
    <w:rsid w:val="0099477F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706C6"/>
    <w:rsid w:val="00F8375D"/>
    <w:rsid w:val="00F9307D"/>
    <w:rsid w:val="00FA2F91"/>
    <w:rsid w:val="00FA74E8"/>
    <w:rsid w:val="00FD3FB9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7</cp:revision>
  <cp:lastPrinted>2022-10-10T11:37:00Z</cp:lastPrinted>
  <dcterms:created xsi:type="dcterms:W3CDTF">2022-10-10T11:38:00Z</dcterms:created>
  <dcterms:modified xsi:type="dcterms:W3CDTF">2022-11-21T07:25:00Z</dcterms:modified>
</cp:coreProperties>
</file>