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ED7EF1" w:rsidRDefault="00712BA0" w:rsidP="00712BA0">
      <w:pPr>
        <w:pStyle w:val="Default"/>
        <w:rPr>
          <w:sz w:val="20"/>
          <w:szCs w:val="20"/>
        </w:rPr>
      </w:pPr>
      <w:r w:rsidRPr="00ED7EF1">
        <w:rPr>
          <w:b/>
          <w:bCs/>
          <w:sz w:val="20"/>
          <w:szCs w:val="20"/>
        </w:rPr>
        <w:t>1. ЗАКАЗЧИК/ОРГАНИЗАТОР:                                     ГКП «Областной центр крови» на ПХВ</w:t>
      </w:r>
    </w:p>
    <w:p w:rsidR="00712BA0" w:rsidRPr="00ED7EF1" w:rsidRDefault="001273F5" w:rsidP="001273F5">
      <w:pPr>
        <w:pStyle w:val="Default"/>
        <w:rPr>
          <w:sz w:val="20"/>
          <w:szCs w:val="20"/>
        </w:rPr>
      </w:pPr>
      <w:r w:rsidRPr="00ED7EF1"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ED7EF1">
        <w:rPr>
          <w:sz w:val="20"/>
          <w:szCs w:val="20"/>
        </w:rPr>
        <w:t xml:space="preserve">г. </w:t>
      </w:r>
      <w:proofErr w:type="spellStart"/>
      <w:r w:rsidR="00712BA0" w:rsidRPr="00ED7EF1">
        <w:rPr>
          <w:sz w:val="20"/>
          <w:szCs w:val="20"/>
        </w:rPr>
        <w:t>Актобе</w:t>
      </w:r>
      <w:proofErr w:type="spellEnd"/>
      <w:r w:rsidR="00712BA0" w:rsidRPr="00ED7EF1">
        <w:rPr>
          <w:sz w:val="20"/>
          <w:szCs w:val="20"/>
        </w:rPr>
        <w:t xml:space="preserve">, ул. </w:t>
      </w:r>
      <w:proofErr w:type="spellStart"/>
      <w:r w:rsidR="00712BA0" w:rsidRPr="00ED7EF1">
        <w:rPr>
          <w:sz w:val="20"/>
          <w:szCs w:val="20"/>
        </w:rPr>
        <w:t>Бр</w:t>
      </w:r>
      <w:proofErr w:type="gramStart"/>
      <w:r w:rsidR="00712BA0" w:rsidRPr="00ED7EF1">
        <w:rPr>
          <w:sz w:val="20"/>
          <w:szCs w:val="20"/>
        </w:rPr>
        <w:t>.Ж</w:t>
      </w:r>
      <w:proofErr w:type="gramEnd"/>
      <w:r w:rsidR="00712BA0" w:rsidRPr="00ED7EF1">
        <w:rPr>
          <w:sz w:val="20"/>
          <w:szCs w:val="20"/>
        </w:rPr>
        <w:t>убановых</w:t>
      </w:r>
      <w:proofErr w:type="spellEnd"/>
      <w:r w:rsidR="00712BA0" w:rsidRPr="00ED7EF1">
        <w:rPr>
          <w:sz w:val="20"/>
          <w:szCs w:val="20"/>
        </w:rPr>
        <w:t xml:space="preserve"> 253 </w:t>
      </w:r>
    </w:p>
    <w:p w:rsidR="00712BA0" w:rsidRPr="00ED7EF1" w:rsidRDefault="00712BA0" w:rsidP="00712BA0">
      <w:pPr>
        <w:pStyle w:val="Default"/>
        <w:rPr>
          <w:b/>
          <w:sz w:val="20"/>
          <w:szCs w:val="20"/>
        </w:rPr>
      </w:pPr>
      <w:r w:rsidRPr="00ED7EF1">
        <w:rPr>
          <w:sz w:val="20"/>
          <w:szCs w:val="20"/>
        </w:rPr>
        <w:t xml:space="preserve">Ф.И.О. уполномоченного представителя       </w:t>
      </w:r>
      <w:r w:rsidR="00B90A6B" w:rsidRPr="00ED7EF1">
        <w:rPr>
          <w:sz w:val="20"/>
          <w:szCs w:val="20"/>
        </w:rPr>
        <w:t xml:space="preserve">                   </w:t>
      </w:r>
      <w:r w:rsidR="005168D6" w:rsidRPr="00ED7EF1">
        <w:rPr>
          <w:b/>
          <w:bCs/>
          <w:sz w:val="20"/>
          <w:szCs w:val="20"/>
        </w:rPr>
        <w:t xml:space="preserve">Директор </w:t>
      </w:r>
      <w:proofErr w:type="spellStart"/>
      <w:r w:rsidR="005168D6" w:rsidRPr="00ED7EF1">
        <w:rPr>
          <w:b/>
          <w:bCs/>
          <w:sz w:val="20"/>
          <w:szCs w:val="20"/>
        </w:rPr>
        <w:t>Неталина</w:t>
      </w:r>
      <w:proofErr w:type="spellEnd"/>
      <w:r w:rsidR="005168D6" w:rsidRPr="00ED7EF1">
        <w:rPr>
          <w:b/>
          <w:bCs/>
          <w:sz w:val="20"/>
          <w:szCs w:val="20"/>
        </w:rPr>
        <w:t xml:space="preserve"> Г.Ж.</w:t>
      </w:r>
    </w:p>
    <w:p w:rsidR="00712BA0" w:rsidRPr="00ED7EF1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Pr="00ED7EF1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D7EF1" w:rsidRDefault="00E4691B" w:rsidP="00E4691B">
      <w:pPr>
        <w:pStyle w:val="Default"/>
        <w:jc w:val="center"/>
        <w:rPr>
          <w:b/>
          <w:sz w:val="20"/>
          <w:szCs w:val="20"/>
        </w:rPr>
      </w:pPr>
      <w:r w:rsidRPr="00ED7EF1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ED7EF1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ED7EF1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 w:rsidRPr="00ED7EF1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ED7EF1"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 w:rsidRPr="00ED7EF1"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ED7EF1"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 w:rsidRPr="00ED7EF1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 </w:t>
      </w:r>
      <w:r w:rsidR="007F3A6D" w:rsidRPr="00ED7EF1">
        <w:rPr>
          <w:rFonts w:ascii="Times New Roman" w:hAnsi="Times New Roman" w:cs="Times New Roman"/>
          <w:b/>
          <w:bCs/>
          <w:sz w:val="20"/>
          <w:szCs w:val="20"/>
        </w:rPr>
        <w:t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7F3A6D" w:rsidRPr="00ED7EF1">
        <w:rPr>
          <w:rFonts w:ascii="Times New Roman" w:hAnsi="Times New Roman" w:cs="Times New Roman"/>
          <w:sz w:val="20"/>
          <w:szCs w:val="20"/>
        </w:rPr>
        <w:t xml:space="preserve"> </w:t>
      </w:r>
      <w:r w:rsidR="007F3A6D" w:rsidRPr="00ED7EF1">
        <w:rPr>
          <w:rFonts w:ascii="Times New Roman" w:hAnsi="Times New Roman" w:cs="Times New Roman"/>
          <w:i/>
          <w:sz w:val="20"/>
          <w:szCs w:val="20"/>
        </w:rPr>
        <w:t>(Далее – Правила)</w:t>
      </w:r>
      <w:r w:rsidR="007F3A6D" w:rsidRPr="00ED7EF1">
        <w:rPr>
          <w:rFonts w:ascii="Times New Roman" w:hAnsi="Times New Roman" w:cs="Times New Roman"/>
          <w:sz w:val="20"/>
          <w:szCs w:val="20"/>
        </w:rPr>
        <w:t xml:space="preserve"> </w:t>
      </w:r>
      <w:r w:rsidRPr="00ED7EF1"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 w:rsidRPr="00ED7EF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4691B" w:rsidRPr="00ED7EF1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7EF1"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Pr="00ED7EF1" w:rsidRDefault="001A623A" w:rsidP="001273F5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7EF1">
        <w:rPr>
          <w:rFonts w:ascii="Times New Roman" w:hAnsi="Times New Roman" w:cs="Times New Roman"/>
          <w:b/>
          <w:bCs/>
          <w:sz w:val="20"/>
          <w:szCs w:val="20"/>
        </w:rPr>
        <w:t>Согласно пп.4 п</w:t>
      </w:r>
      <w:r w:rsidR="007F3A6D" w:rsidRPr="00ED7EF1">
        <w:rPr>
          <w:rFonts w:ascii="Times New Roman" w:hAnsi="Times New Roman" w:cs="Times New Roman"/>
          <w:b/>
          <w:bCs/>
          <w:sz w:val="20"/>
          <w:szCs w:val="20"/>
        </w:rPr>
        <w:t>.83</w:t>
      </w:r>
      <w:r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 главы </w:t>
      </w:r>
      <w:r w:rsidR="007F3A6D" w:rsidRPr="00ED7EF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 имее</w:t>
      </w:r>
      <w:r w:rsidR="00E4691B"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тся </w:t>
      </w:r>
      <w:proofErr w:type="spellStart"/>
      <w:proofErr w:type="gramStart"/>
      <w:r w:rsidR="007F3A6D" w:rsidRPr="00ED7EF1">
        <w:rPr>
          <w:rFonts w:ascii="Times New Roman" w:hAnsi="Times New Roman" w:cs="Times New Roman"/>
          <w:b/>
          <w:bCs/>
          <w:sz w:val="20"/>
          <w:szCs w:val="20"/>
        </w:rPr>
        <w:t>имеется</w:t>
      </w:r>
      <w:proofErr w:type="spellEnd"/>
      <w:proofErr w:type="gramEnd"/>
      <w:r w:rsidR="007F3A6D"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 потребность в дополнительном объеме лекарственных средств, медицинских изделий или фармацевтических услуг в том же финансовом году</w:t>
      </w:r>
      <w:r w:rsidR="00923E5A"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F3A6D" w:rsidRPr="00ED7EF1">
        <w:rPr>
          <w:rFonts w:ascii="Times New Roman" w:hAnsi="Times New Roman" w:cs="Times New Roman"/>
          <w:b/>
          <w:bCs/>
          <w:sz w:val="20"/>
          <w:szCs w:val="20"/>
        </w:rPr>
        <w:t>При этом цена на медицинское изделие не превышает цены, по которой приобретены медицинское изделие в том же финансовом году. При осуществлении закупа у того же поставщика, с которым заключены договор закупа в том же финансовом году, в заключенный договор вносятся соответствующие изменения и подтверждение соответствия условиям, предусмотренным пунктами 8, 9 и 11 настоящих Правил не требуется</w:t>
      </w:r>
      <w:r w:rsidR="00923E5A" w:rsidRPr="00ED7EF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12BA0" w:rsidRPr="00ED7EF1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D7EF1"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8C5F1C" w:rsidRPr="00ED7EF1" w:rsidRDefault="008C5F1C" w:rsidP="008C5F1C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023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"/>
        <w:gridCol w:w="4724"/>
        <w:gridCol w:w="788"/>
        <w:gridCol w:w="525"/>
        <w:gridCol w:w="918"/>
        <w:gridCol w:w="1181"/>
        <w:gridCol w:w="1745"/>
      </w:tblGrid>
      <w:tr w:rsidR="00ED7EF1" w:rsidRPr="00ED7EF1" w:rsidTr="00ED7EF1">
        <w:trPr>
          <w:trHeight w:val="946"/>
        </w:trPr>
        <w:tc>
          <w:tcPr>
            <w:tcW w:w="355" w:type="dxa"/>
          </w:tcPr>
          <w:p w:rsidR="00ED7EF1" w:rsidRPr="00ED7EF1" w:rsidRDefault="00ED7EF1" w:rsidP="00EE45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7EF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D7EF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ED7EF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4" w:type="dxa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788" w:type="dxa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25" w:type="dxa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18" w:type="dxa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181" w:type="dxa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745" w:type="dxa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ED7EF1" w:rsidRPr="00ED7EF1" w:rsidTr="00ED7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F1" w:rsidRPr="00ED7EF1" w:rsidRDefault="00ED7EF1" w:rsidP="00EE45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E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F1" w:rsidRPr="00ED7EF1" w:rsidRDefault="00ED7EF1" w:rsidP="00ED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Стандартные эритроциты для перекрестного метода определения группы крови, 2*3ml(АІ+В)</w:t>
            </w:r>
            <w:proofErr w:type="gramStart"/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ассчитаны на 300 проб к  иммуногематологическому анализатору </w:t>
            </w:r>
            <w:proofErr w:type="spellStart"/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Autovue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15848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158480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F1" w:rsidRPr="00ED7EF1" w:rsidRDefault="00ED7EF1" w:rsidP="00E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ED7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</w:t>
            </w:r>
          </w:p>
        </w:tc>
      </w:tr>
    </w:tbl>
    <w:p w:rsidR="000162EE" w:rsidRPr="00ED7EF1" w:rsidRDefault="000162EE" w:rsidP="000162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D7EF1" w:rsidRPr="001273F5" w:rsidRDefault="00ED7EF1" w:rsidP="00ED7EF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Наименование и местонахожден</w:t>
      </w:r>
      <w:r w:rsidRPr="007A0E4F">
        <w:rPr>
          <w:rFonts w:ascii="Times New Roman" w:hAnsi="Times New Roman" w:cs="Times New Roman"/>
          <w:b/>
          <w:bCs/>
          <w:sz w:val="20"/>
          <w:szCs w:val="20"/>
        </w:rPr>
        <w:t xml:space="preserve">ие потенциального поставщика: </w:t>
      </w:r>
      <w:r>
        <w:rPr>
          <w:rFonts w:ascii="KZ Times New Roman" w:eastAsia="Times New Roman" w:hAnsi="KZ Times New Roman" w:cs="Times New Roman"/>
          <w:b/>
          <w:sz w:val="20"/>
          <w:szCs w:val="20"/>
        </w:rPr>
        <w:t xml:space="preserve">  ИП «Ильина Н.В.</w:t>
      </w:r>
      <w:r w:rsidRPr="000162EE">
        <w:rPr>
          <w:rFonts w:ascii="KZ Times New Roman" w:eastAsia="Times New Roman" w:hAnsi="KZ Times New Roman" w:cs="Times New Roman"/>
          <w:b/>
          <w:sz w:val="20"/>
          <w:szCs w:val="20"/>
        </w:rPr>
        <w:t xml:space="preserve">», </w:t>
      </w:r>
      <w:proofErr w:type="spellStart"/>
      <w:r w:rsidRPr="001273F5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1273F5"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 w:rsidRPr="001273F5">
        <w:rPr>
          <w:rFonts w:ascii="Times New Roman" w:hAnsi="Times New Roman" w:cs="Times New Roman"/>
          <w:b/>
          <w:bCs/>
          <w:sz w:val="20"/>
          <w:szCs w:val="20"/>
        </w:rPr>
        <w:t>лматы</w:t>
      </w:r>
      <w:proofErr w:type="spellEnd"/>
      <w:r w:rsidRPr="001273F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ул.Муканова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,233, оф.93.</w:t>
      </w:r>
    </w:p>
    <w:p w:rsidR="00F614AD" w:rsidRPr="00ED7EF1" w:rsidRDefault="00ED7EF1" w:rsidP="00ED7E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14AD"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Внести соответствующее изменение в договор № </w:t>
      </w:r>
      <w:r>
        <w:rPr>
          <w:rFonts w:ascii="Times New Roman" w:hAnsi="Times New Roman" w:cs="Times New Roman"/>
          <w:b/>
          <w:bCs/>
          <w:sz w:val="20"/>
          <w:szCs w:val="20"/>
        </w:rPr>
        <w:t>147</w:t>
      </w:r>
      <w:r w:rsidR="00F614AD" w:rsidRPr="00ED7EF1">
        <w:rPr>
          <w:rFonts w:ascii="Times New Roman" w:hAnsi="Times New Roman" w:cs="Times New Roman"/>
          <w:b/>
          <w:bCs/>
          <w:sz w:val="20"/>
          <w:szCs w:val="20"/>
        </w:rPr>
        <w:t>от</w:t>
      </w:r>
      <w:r w:rsidR="00507C5D"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="00507C5D" w:rsidRPr="00ED7EF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04.</w:t>
      </w:r>
      <w:r w:rsidR="00507C5D" w:rsidRPr="00ED7EF1">
        <w:rPr>
          <w:rFonts w:ascii="Times New Roman" w:hAnsi="Times New Roman" w:cs="Times New Roman"/>
          <w:b/>
          <w:bCs/>
          <w:sz w:val="20"/>
          <w:szCs w:val="20"/>
        </w:rPr>
        <w:t>2023г</w:t>
      </w:r>
      <w:r w:rsidR="00F614AD"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.,  в соответствии  пп.4 п. </w:t>
      </w:r>
      <w:r w:rsidR="007F3A6D" w:rsidRPr="00ED7EF1">
        <w:rPr>
          <w:rFonts w:ascii="Times New Roman" w:hAnsi="Times New Roman" w:cs="Times New Roman"/>
          <w:b/>
          <w:bCs/>
          <w:sz w:val="20"/>
          <w:szCs w:val="20"/>
        </w:rPr>
        <w:t>83</w:t>
      </w:r>
      <w:r w:rsidR="00F614AD"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. Глава </w:t>
      </w:r>
      <w:r w:rsidR="007F3A6D"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="00F614AD" w:rsidRPr="00ED7EF1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="00F614AD" w:rsidRPr="00ED7EF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14AD" w:rsidRPr="00ED7EF1" w:rsidRDefault="00F614AD" w:rsidP="00F614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2BA0" w:rsidRPr="00ED7EF1" w:rsidRDefault="00712BA0" w:rsidP="00F614AD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E4F" w:rsidRPr="00ED7EF1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A0E4F" w:rsidRPr="00ED7EF1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Pr="00ED7EF1" w:rsidRDefault="005168D6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D7E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Директор </w:t>
      </w:r>
    </w:p>
    <w:p w:rsidR="0045327A" w:rsidRPr="00ED7EF1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D7E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Pr="00ED7EF1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D7E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 w:rsidRPr="00ED7E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ED7E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45327A" w:rsidRPr="00ED7E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</w:t>
      </w:r>
      <w:r w:rsidR="00712BA0" w:rsidRPr="00ED7E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5168D6" w:rsidRPr="00ED7EF1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  <w:r w:rsidR="00AA1E44" w:rsidRPr="00ED7EF1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="008C5F1C" w:rsidRPr="00ED7EF1">
        <w:rPr>
          <w:rFonts w:ascii="Times New Roman" w:hAnsi="Times New Roman" w:cs="Times New Roman"/>
          <w:b/>
          <w:sz w:val="20"/>
          <w:szCs w:val="20"/>
        </w:rPr>
        <w:t>07.12.</w:t>
      </w:r>
      <w:r w:rsidR="007F3A6D" w:rsidRPr="00ED7EF1">
        <w:rPr>
          <w:rFonts w:ascii="Times New Roman" w:hAnsi="Times New Roman" w:cs="Times New Roman"/>
          <w:b/>
          <w:sz w:val="20"/>
          <w:szCs w:val="20"/>
          <w:lang w:val="kk-KZ"/>
        </w:rPr>
        <w:t>2023г</w:t>
      </w:r>
    </w:p>
    <w:sectPr w:rsidR="00A40B63" w:rsidRPr="00ED7EF1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6E43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72C9"/>
    <w:rsid w:val="00450427"/>
    <w:rsid w:val="0045327A"/>
    <w:rsid w:val="00456B6D"/>
    <w:rsid w:val="004968B5"/>
    <w:rsid w:val="004A2346"/>
    <w:rsid w:val="004A4348"/>
    <w:rsid w:val="004B1743"/>
    <w:rsid w:val="004B5654"/>
    <w:rsid w:val="004B5874"/>
    <w:rsid w:val="004E2254"/>
    <w:rsid w:val="004F71CB"/>
    <w:rsid w:val="00507C5D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A0E4F"/>
    <w:rsid w:val="007D708D"/>
    <w:rsid w:val="007E6CD0"/>
    <w:rsid w:val="007F3A6D"/>
    <w:rsid w:val="0084429B"/>
    <w:rsid w:val="0085062B"/>
    <w:rsid w:val="00852162"/>
    <w:rsid w:val="00891308"/>
    <w:rsid w:val="008A4382"/>
    <w:rsid w:val="008B263B"/>
    <w:rsid w:val="008C1B23"/>
    <w:rsid w:val="008C2BB7"/>
    <w:rsid w:val="008C5F1C"/>
    <w:rsid w:val="008F3FBD"/>
    <w:rsid w:val="009028F4"/>
    <w:rsid w:val="00921742"/>
    <w:rsid w:val="009237C6"/>
    <w:rsid w:val="00923E5A"/>
    <w:rsid w:val="00925337"/>
    <w:rsid w:val="00984BB3"/>
    <w:rsid w:val="00990200"/>
    <w:rsid w:val="0099477F"/>
    <w:rsid w:val="009A5FD8"/>
    <w:rsid w:val="00A26CD6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27FB9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D7EF1"/>
    <w:rsid w:val="00EF2412"/>
    <w:rsid w:val="00F33378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Gulnara</cp:lastModifiedBy>
  <cp:revision>8</cp:revision>
  <cp:lastPrinted>2023-12-07T04:59:00Z</cp:lastPrinted>
  <dcterms:created xsi:type="dcterms:W3CDTF">2022-12-22T12:25:00Z</dcterms:created>
  <dcterms:modified xsi:type="dcterms:W3CDTF">2023-12-07T05:02:00Z</dcterms:modified>
</cp:coreProperties>
</file>