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790894" w:rsidRDefault="00E4691B" w:rsidP="00E4691B">
      <w:pPr>
        <w:pStyle w:val="Default"/>
        <w:jc w:val="center"/>
        <w:rPr>
          <w:b/>
        </w:rPr>
      </w:pPr>
      <w:r w:rsidRPr="00790894">
        <w:rPr>
          <w:b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 xml:space="preserve">ГКП «Областной центр крови» на ПХВ 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90894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790894">
        <w:rPr>
          <w:rFonts w:ascii="Times New Roman" w:hAnsi="Times New Roman" w:cs="Times New Roman"/>
          <w:bCs/>
          <w:sz w:val="24"/>
          <w:szCs w:val="24"/>
        </w:rPr>
        <w:t>ктобе</w:t>
      </w:r>
      <w:proofErr w:type="spellEnd"/>
      <w:r w:rsidRPr="007908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ул.: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Бр.Жубановых</w:t>
      </w:r>
      <w:proofErr w:type="spellEnd"/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253, на основании </w:t>
      </w:r>
      <w:r w:rsidR="00B154CD" w:rsidRPr="00790894">
        <w:rPr>
          <w:rFonts w:ascii="Times New Roman" w:hAnsi="Times New Roman" w:cs="Times New Roman"/>
          <w:bCs/>
          <w:sz w:val="24"/>
          <w:szCs w:val="24"/>
        </w:rPr>
        <w:t>«</w:t>
      </w:r>
      <w:r w:rsidR="00FA2F91" w:rsidRPr="00790894">
        <w:rPr>
          <w:rFonts w:ascii="Times New Roman" w:hAnsi="Times New Roman" w:cs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790894">
        <w:rPr>
          <w:rFonts w:ascii="Times New Roman" w:hAnsi="Times New Roman" w:cs="Times New Roman"/>
          <w:bCs/>
          <w:sz w:val="24"/>
          <w:szCs w:val="24"/>
        </w:rPr>
        <w:t>»,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 согласно Постановлению  Правительства РК от 04 июня 2021 года №375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0A6B" w:rsidRPr="0079089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1C" w:rsidRPr="00790894">
        <w:rPr>
          <w:rFonts w:ascii="Times New Roman" w:hAnsi="Times New Roman" w:cs="Times New Roman"/>
          <w:bCs/>
          <w:sz w:val="24"/>
          <w:szCs w:val="24"/>
        </w:rPr>
        <w:t xml:space="preserve">изменениями  от 08.09.2022г. 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№667  Постановлением Правительства  Республики Казахстан</w:t>
      </w:r>
      <w:r w:rsidR="00790894">
        <w:rPr>
          <w:rFonts w:ascii="Times New Roman" w:hAnsi="Times New Roman" w:cs="Times New Roman"/>
          <w:bCs/>
          <w:sz w:val="24"/>
          <w:szCs w:val="24"/>
        </w:rPr>
        <w:t xml:space="preserve">, далее по тексту - </w:t>
      </w:r>
      <w:r w:rsidR="00997F6B" w:rsidRPr="00790894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)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90894">
        <w:rPr>
          <w:rFonts w:ascii="Times New Roman" w:hAnsi="Times New Roman" w:cs="Times New Roman"/>
          <w:bCs/>
          <w:sz w:val="24"/>
          <w:szCs w:val="24"/>
        </w:rPr>
        <w:t>провел закупки способом из одного источника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>Обоснование применения способа:</w:t>
      </w:r>
    </w:p>
    <w:p w:rsidR="00997F6B" w:rsidRPr="00790894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0894">
        <w:rPr>
          <w:rFonts w:ascii="Times New Roman" w:hAnsi="Times New Roman" w:cs="Times New Roman"/>
          <w:sz w:val="24"/>
          <w:szCs w:val="24"/>
        </w:rPr>
        <w:t>пп.3 п. 144. Главы 11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Правил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790894">
        <w:rPr>
          <w:rFonts w:ascii="Times New Roman" w:hAnsi="Times New Roman" w:cs="Times New Roman"/>
          <w:bCs/>
          <w:sz w:val="24"/>
          <w:szCs w:val="24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79089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12BA0" w:rsidRPr="00C42A9D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9D">
        <w:rPr>
          <w:rFonts w:ascii="Times New Roman" w:hAnsi="Times New Roman" w:cs="Times New Roman"/>
          <w:b/>
          <w:bCs/>
          <w:sz w:val="24"/>
          <w:szCs w:val="24"/>
        </w:rPr>
        <w:t>Описание закупаемых товаров: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529"/>
        <w:gridCol w:w="709"/>
        <w:gridCol w:w="709"/>
        <w:gridCol w:w="850"/>
        <w:gridCol w:w="1134"/>
        <w:gridCol w:w="1559"/>
      </w:tblGrid>
      <w:tr w:rsidR="00AB2660" w:rsidRPr="00E65BBB" w:rsidTr="00AB2660">
        <w:trPr>
          <w:trHeight w:val="1001"/>
        </w:trPr>
        <w:tc>
          <w:tcPr>
            <w:tcW w:w="425" w:type="dxa"/>
          </w:tcPr>
          <w:p w:rsidR="00AB2660" w:rsidRPr="00230746" w:rsidRDefault="00AB2660" w:rsidP="00B53A52">
            <w:pPr>
              <w:rPr>
                <w:b/>
                <w:bCs/>
              </w:rPr>
            </w:pPr>
            <w:proofErr w:type="spellStart"/>
            <w:proofErr w:type="gramStart"/>
            <w:r w:rsidRPr="00230746">
              <w:rPr>
                <w:b/>
                <w:bCs/>
              </w:rPr>
              <w:t>п</w:t>
            </w:r>
            <w:proofErr w:type="spellEnd"/>
            <w:proofErr w:type="gramEnd"/>
            <w:r w:rsidRPr="00230746">
              <w:rPr>
                <w:b/>
                <w:bCs/>
              </w:rPr>
              <w:t>/</w:t>
            </w:r>
            <w:proofErr w:type="spellStart"/>
            <w:r w:rsidRPr="00230746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29" w:type="dxa"/>
          </w:tcPr>
          <w:p w:rsidR="00AB2660" w:rsidRPr="00230746" w:rsidRDefault="00AB2660" w:rsidP="00B53A52">
            <w:pPr>
              <w:jc w:val="center"/>
              <w:rPr>
                <w:b/>
                <w:bCs/>
              </w:rPr>
            </w:pPr>
            <w:r w:rsidRPr="00230746">
              <w:rPr>
                <w:b/>
                <w:bCs/>
              </w:rPr>
              <w:t>Наименование товара</w:t>
            </w:r>
          </w:p>
        </w:tc>
        <w:tc>
          <w:tcPr>
            <w:tcW w:w="709" w:type="dxa"/>
          </w:tcPr>
          <w:p w:rsidR="00AB2660" w:rsidRPr="00230746" w:rsidRDefault="00AB2660" w:rsidP="00B53A52">
            <w:pPr>
              <w:rPr>
                <w:b/>
                <w:bCs/>
              </w:rPr>
            </w:pPr>
            <w:r w:rsidRPr="00230746">
              <w:rPr>
                <w:b/>
                <w:bCs/>
              </w:rPr>
              <w:t xml:space="preserve">Ед. </w:t>
            </w:r>
            <w:proofErr w:type="spellStart"/>
            <w:r w:rsidRPr="00230746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709" w:type="dxa"/>
          </w:tcPr>
          <w:p w:rsidR="00AB2660" w:rsidRPr="00230746" w:rsidRDefault="00AB2660" w:rsidP="00B53A52">
            <w:pPr>
              <w:rPr>
                <w:b/>
                <w:bCs/>
              </w:rPr>
            </w:pPr>
            <w:r w:rsidRPr="00230746">
              <w:rPr>
                <w:b/>
                <w:bCs/>
              </w:rPr>
              <w:t>Кол-во</w:t>
            </w:r>
          </w:p>
        </w:tc>
        <w:tc>
          <w:tcPr>
            <w:tcW w:w="850" w:type="dxa"/>
          </w:tcPr>
          <w:p w:rsidR="00AB2660" w:rsidRPr="00230746" w:rsidRDefault="00AB2660" w:rsidP="00B53A52">
            <w:pPr>
              <w:rPr>
                <w:b/>
                <w:bCs/>
              </w:rPr>
            </w:pPr>
            <w:r w:rsidRPr="00230746">
              <w:rPr>
                <w:b/>
                <w:bCs/>
              </w:rPr>
              <w:t>Цена за ед.</w:t>
            </w:r>
          </w:p>
        </w:tc>
        <w:tc>
          <w:tcPr>
            <w:tcW w:w="1134" w:type="dxa"/>
          </w:tcPr>
          <w:p w:rsidR="00AB2660" w:rsidRPr="00230746" w:rsidRDefault="00AB2660" w:rsidP="00B53A52">
            <w:pPr>
              <w:rPr>
                <w:b/>
                <w:bCs/>
              </w:rPr>
            </w:pPr>
            <w:r w:rsidRPr="00230746">
              <w:rPr>
                <w:b/>
                <w:bCs/>
              </w:rPr>
              <w:t>Сумма</w:t>
            </w:r>
          </w:p>
        </w:tc>
        <w:tc>
          <w:tcPr>
            <w:tcW w:w="1559" w:type="dxa"/>
          </w:tcPr>
          <w:p w:rsidR="00AB2660" w:rsidRPr="00230746" w:rsidRDefault="00AB2660" w:rsidP="00B53A52">
            <w:pPr>
              <w:rPr>
                <w:b/>
                <w:bCs/>
              </w:rPr>
            </w:pPr>
            <w:r w:rsidRPr="00230746">
              <w:rPr>
                <w:b/>
                <w:bCs/>
              </w:rPr>
              <w:t>Срок поставки</w:t>
            </w:r>
          </w:p>
        </w:tc>
      </w:tr>
      <w:tr w:rsidR="00AB2660" w:rsidRPr="00E65BBB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  <w:lang w:val="kk-KZ"/>
              </w:rPr>
              <w:t>Архивные плашки  для системы реал -тайм ПЦР Cobas S 201. Одноразовые пластиковые глубоколуночный планшет со специальным штрих-кодом для системы Cobas s201. Расходный материал в виде глубоколучночного планшета предназначен для аликвот донорских образцов для долговременного хранения как архивных образцов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rPr>
                <w:color w:val="000000"/>
              </w:rPr>
            </w:pPr>
            <w:proofErr w:type="spellStart"/>
            <w:r w:rsidRPr="00230746">
              <w:rPr>
                <w:bCs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78703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157 406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Одноразовые наконечники для </w:t>
            </w:r>
            <w:proofErr w:type="spellStart"/>
            <w:r w:rsidRPr="00230746">
              <w:rPr>
                <w:color w:val="000000"/>
              </w:rPr>
              <w:t>HamiltonStar</w:t>
            </w:r>
            <w:proofErr w:type="spellEnd"/>
            <w:r w:rsidRPr="00230746">
              <w:rPr>
                <w:color w:val="000000"/>
              </w:rPr>
              <w:t xml:space="preserve"> для системы реал-тайм ПЦР </w:t>
            </w:r>
            <w:proofErr w:type="spellStart"/>
            <w:r w:rsidRPr="00230746">
              <w:rPr>
                <w:color w:val="000000"/>
              </w:rPr>
              <w:t>CobasS</w:t>
            </w:r>
            <w:proofErr w:type="spellEnd"/>
            <w:r w:rsidRPr="00230746">
              <w:rPr>
                <w:color w:val="000000"/>
              </w:rPr>
              <w:t xml:space="preserve"> 201.  Одноразовые пластиковые наконечники с </w:t>
            </w:r>
            <w:proofErr w:type="gramStart"/>
            <w:r w:rsidRPr="00230746">
              <w:rPr>
                <w:color w:val="000000"/>
              </w:rPr>
              <w:t>нанесенными</w:t>
            </w:r>
            <w:proofErr w:type="gramEnd"/>
            <w:r w:rsidRPr="00230746">
              <w:rPr>
                <w:color w:val="000000"/>
              </w:rPr>
              <w:t xml:space="preserve"> специфичными </w:t>
            </w:r>
            <w:proofErr w:type="spellStart"/>
            <w:r w:rsidRPr="00230746">
              <w:rPr>
                <w:color w:val="000000"/>
              </w:rPr>
              <w:t>штрих-кодами</w:t>
            </w:r>
            <w:proofErr w:type="spellEnd"/>
            <w:r w:rsidRPr="00230746">
              <w:rPr>
                <w:color w:val="000000"/>
              </w:rPr>
              <w:t xml:space="preserve">, которые содержат закодированную информацию для системы </w:t>
            </w:r>
            <w:proofErr w:type="spellStart"/>
            <w:r w:rsidRPr="00230746">
              <w:rPr>
                <w:color w:val="000000"/>
              </w:rPr>
              <w:t>Cobass</w:t>
            </w:r>
            <w:proofErr w:type="spellEnd"/>
            <w:r w:rsidRPr="00230746">
              <w:rPr>
                <w:color w:val="000000"/>
              </w:rPr>
              <w:t xml:space="preserve"> 201. Одноразовые наконечники предназначены для </w:t>
            </w:r>
            <w:proofErr w:type="spellStart"/>
            <w:r w:rsidRPr="00230746">
              <w:rPr>
                <w:color w:val="000000"/>
              </w:rPr>
              <w:t>аликвотированиядоноворских</w:t>
            </w:r>
            <w:proofErr w:type="spellEnd"/>
            <w:r w:rsidRPr="00230746">
              <w:rPr>
                <w:color w:val="000000"/>
              </w:rPr>
              <w:t xml:space="preserve"> образцов в </w:t>
            </w:r>
            <w:proofErr w:type="spellStart"/>
            <w:r w:rsidRPr="00230746">
              <w:rPr>
                <w:color w:val="000000"/>
              </w:rPr>
              <w:t>глубоколуночный</w:t>
            </w:r>
            <w:proofErr w:type="spellEnd"/>
            <w:r w:rsidRPr="00230746">
              <w:rPr>
                <w:color w:val="000000"/>
              </w:rPr>
              <w:t xml:space="preserve"> планшет и/или для специальной вторичной s-пробирки.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rPr>
                <w:color w:val="000000"/>
              </w:rPr>
            </w:pPr>
            <w:proofErr w:type="spellStart"/>
            <w:r w:rsidRPr="00230746">
              <w:rPr>
                <w:bCs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566 111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566 111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Набор одноразовых специальных пробирок для системы реал </w:t>
            </w:r>
            <w:proofErr w:type="spellStart"/>
            <w:r w:rsidRPr="00230746">
              <w:rPr>
                <w:color w:val="000000"/>
              </w:rPr>
              <w:t>таймПЦР</w:t>
            </w:r>
            <w:proofErr w:type="gramStart"/>
            <w:r w:rsidRPr="00230746">
              <w:rPr>
                <w:color w:val="000000"/>
              </w:rPr>
              <w:t>Cobas</w:t>
            </w:r>
            <w:proofErr w:type="spellEnd"/>
            <w:proofErr w:type="gramEnd"/>
            <w:r w:rsidRPr="00230746">
              <w:rPr>
                <w:color w:val="000000"/>
              </w:rPr>
              <w:t xml:space="preserve"> S 201 . Набор одноразовых пробирок для полностью автоматизированной подготовки образцов для системы </w:t>
            </w:r>
            <w:proofErr w:type="spellStart"/>
            <w:r w:rsidRPr="00230746">
              <w:rPr>
                <w:color w:val="000000"/>
              </w:rPr>
              <w:t>Cobas</w:t>
            </w:r>
            <w:proofErr w:type="spellEnd"/>
            <w:r w:rsidRPr="00230746">
              <w:rPr>
                <w:color w:val="000000"/>
              </w:rPr>
              <w:t xml:space="preserve"> </w:t>
            </w:r>
            <w:proofErr w:type="spellStart"/>
            <w:r w:rsidRPr="00230746">
              <w:rPr>
                <w:color w:val="000000"/>
              </w:rPr>
              <w:t>s</w:t>
            </w:r>
            <w:proofErr w:type="spellEnd"/>
            <w:r w:rsidRPr="00230746">
              <w:rPr>
                <w:color w:val="000000"/>
              </w:rPr>
              <w:t xml:space="preserve"> 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rPr>
                <w:color w:val="000000"/>
              </w:rPr>
            </w:pPr>
            <w:proofErr w:type="spellStart"/>
            <w:r w:rsidRPr="00230746">
              <w:rPr>
                <w:bCs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411 676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823 352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Набор одноразовых специальных пробиро</w:t>
            </w:r>
            <w:proofErr w:type="gramStart"/>
            <w:r w:rsidRPr="00230746">
              <w:rPr>
                <w:color w:val="000000"/>
              </w:rPr>
              <w:t>к-</w:t>
            </w:r>
            <w:proofErr w:type="gramEnd"/>
            <w:r w:rsidRPr="00230746">
              <w:rPr>
                <w:color w:val="000000"/>
              </w:rPr>
              <w:t xml:space="preserve"> для системы реал </w:t>
            </w:r>
            <w:proofErr w:type="spellStart"/>
            <w:r w:rsidRPr="00230746">
              <w:rPr>
                <w:color w:val="000000"/>
              </w:rPr>
              <w:t>таймПЦРCobas</w:t>
            </w:r>
            <w:proofErr w:type="spellEnd"/>
            <w:r w:rsidRPr="00230746">
              <w:rPr>
                <w:color w:val="000000"/>
              </w:rPr>
              <w:t xml:space="preserve"> S 201 . Набор одноразовых пробирок для образцов с клипсами, на которых нанесены специфичные </w:t>
            </w:r>
            <w:proofErr w:type="spellStart"/>
            <w:r w:rsidRPr="00230746">
              <w:rPr>
                <w:color w:val="000000"/>
              </w:rPr>
              <w:t>штрих-коды</w:t>
            </w:r>
            <w:proofErr w:type="spellEnd"/>
            <w:r w:rsidRPr="00230746">
              <w:rPr>
                <w:color w:val="000000"/>
              </w:rPr>
              <w:t xml:space="preserve">, которые содержат закодированную информацию для системы </w:t>
            </w:r>
            <w:proofErr w:type="spellStart"/>
            <w:r w:rsidRPr="00230746">
              <w:rPr>
                <w:color w:val="000000"/>
              </w:rPr>
              <w:t>Cobas</w:t>
            </w:r>
            <w:proofErr w:type="spellEnd"/>
            <w:r w:rsidRPr="00230746">
              <w:rPr>
                <w:color w:val="000000"/>
              </w:rPr>
              <w:t xml:space="preserve"> </w:t>
            </w:r>
            <w:proofErr w:type="spellStart"/>
            <w:r w:rsidRPr="00230746">
              <w:rPr>
                <w:color w:val="000000"/>
              </w:rPr>
              <w:t>s</w:t>
            </w:r>
            <w:proofErr w:type="spellEnd"/>
            <w:r w:rsidRPr="00230746">
              <w:rPr>
                <w:color w:val="000000"/>
              </w:rPr>
              <w:t xml:space="preserve"> 201.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rPr>
                <w:color w:val="000000"/>
              </w:rPr>
            </w:pPr>
            <w:proofErr w:type="spellStart"/>
            <w:r w:rsidRPr="00230746">
              <w:rPr>
                <w:bCs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55424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110 848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Набор одноразовых специальных наконечников 12*36 для системы реал </w:t>
            </w:r>
            <w:proofErr w:type="spellStart"/>
            <w:r w:rsidRPr="00230746">
              <w:rPr>
                <w:color w:val="000000"/>
              </w:rPr>
              <w:t>таймПЦР</w:t>
            </w:r>
            <w:proofErr w:type="gramStart"/>
            <w:r w:rsidRPr="00230746">
              <w:rPr>
                <w:color w:val="000000"/>
              </w:rPr>
              <w:t>Cobas</w:t>
            </w:r>
            <w:proofErr w:type="spellEnd"/>
            <w:proofErr w:type="gramEnd"/>
            <w:r w:rsidRPr="00230746">
              <w:rPr>
                <w:color w:val="000000"/>
              </w:rPr>
              <w:t xml:space="preserve"> S 201 . Набор одноразовых пробирок для амплификации для </w:t>
            </w:r>
            <w:proofErr w:type="spellStart"/>
            <w:r w:rsidRPr="00230746">
              <w:rPr>
                <w:color w:val="000000"/>
              </w:rPr>
              <w:t>систем</w:t>
            </w:r>
            <w:r w:rsidRPr="00230746">
              <w:rPr>
                <w:b/>
                <w:bCs/>
                <w:color w:val="000000"/>
              </w:rPr>
              <w:t>ы</w:t>
            </w:r>
            <w:r w:rsidRPr="00230746">
              <w:rPr>
                <w:color w:val="000000"/>
              </w:rPr>
              <w:t>Cobas</w:t>
            </w:r>
            <w:proofErr w:type="spellEnd"/>
            <w:r w:rsidRPr="00230746">
              <w:rPr>
                <w:color w:val="000000"/>
              </w:rPr>
              <w:t xml:space="preserve"> </w:t>
            </w:r>
            <w:proofErr w:type="spellStart"/>
            <w:r w:rsidRPr="00230746">
              <w:rPr>
                <w:color w:val="000000"/>
              </w:rPr>
              <w:t>s</w:t>
            </w:r>
            <w:proofErr w:type="spellEnd"/>
            <w:r w:rsidRPr="00230746">
              <w:rPr>
                <w:color w:val="000000"/>
              </w:rPr>
              <w:t xml:space="preserve"> 201.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rPr>
                <w:color w:val="000000"/>
              </w:rPr>
            </w:pPr>
            <w:proofErr w:type="spellStart"/>
            <w:r w:rsidRPr="00230746">
              <w:rPr>
                <w:bCs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58628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58 628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Набор одноразовых специальных пробирок 12*96 для системы реал </w:t>
            </w:r>
            <w:proofErr w:type="spellStart"/>
            <w:r w:rsidRPr="00230746">
              <w:rPr>
                <w:color w:val="000000"/>
              </w:rPr>
              <w:t>таймПЦР</w:t>
            </w:r>
            <w:proofErr w:type="gramStart"/>
            <w:r w:rsidRPr="00230746">
              <w:rPr>
                <w:color w:val="000000"/>
              </w:rPr>
              <w:t>Cobas</w:t>
            </w:r>
            <w:proofErr w:type="spellEnd"/>
            <w:proofErr w:type="gramEnd"/>
            <w:r w:rsidRPr="00230746">
              <w:rPr>
                <w:color w:val="000000"/>
              </w:rPr>
              <w:t xml:space="preserve"> S 201. Набор одноразовых пробирок для амплификации для системы </w:t>
            </w:r>
            <w:proofErr w:type="spellStart"/>
            <w:r w:rsidRPr="00230746">
              <w:rPr>
                <w:color w:val="000000"/>
              </w:rPr>
              <w:t>Cobas</w:t>
            </w:r>
            <w:proofErr w:type="spellEnd"/>
            <w:r w:rsidRPr="00230746">
              <w:rPr>
                <w:color w:val="000000"/>
              </w:rPr>
              <w:t xml:space="preserve"> </w:t>
            </w:r>
            <w:proofErr w:type="spellStart"/>
            <w:r w:rsidRPr="00230746">
              <w:rPr>
                <w:color w:val="000000"/>
              </w:rPr>
              <w:t>s</w:t>
            </w:r>
            <w:proofErr w:type="spellEnd"/>
            <w:r w:rsidRPr="00230746">
              <w:rPr>
                <w:color w:val="000000"/>
              </w:rPr>
              <w:t xml:space="preserve"> 201.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rPr>
                <w:color w:val="000000"/>
              </w:rPr>
            </w:pPr>
            <w:proofErr w:type="spellStart"/>
            <w:r w:rsidRPr="00230746">
              <w:rPr>
                <w:bCs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213 087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213 087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  <w:lang w:val="kk-KZ"/>
              </w:rPr>
              <w:t xml:space="preserve">Крышки для архивных плашек для системы реал таймПЦР Cobas S 201. Одноразовые крышки для архивных плашек для системы Cobas s 201. Покровные маты предназначены для закрывания глубоколуночных планшетов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rPr>
                <w:color w:val="000000"/>
              </w:rPr>
            </w:pPr>
            <w:proofErr w:type="spellStart"/>
            <w:r w:rsidRPr="00230746">
              <w:rPr>
                <w:bCs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88682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88 682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Промывочный реагент для системы реал тайм ПЦР </w:t>
            </w:r>
            <w:proofErr w:type="spellStart"/>
            <w:r w:rsidRPr="00230746">
              <w:rPr>
                <w:color w:val="000000"/>
              </w:rPr>
              <w:t>Cobas</w:t>
            </w:r>
            <w:proofErr w:type="spellEnd"/>
            <w:r w:rsidRPr="00230746">
              <w:rPr>
                <w:color w:val="000000"/>
              </w:rPr>
              <w:t xml:space="preserve"> S 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bCs/>
                <w:color w:val="000000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36976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295 808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Промывающий буфер  Предназначен для промывки рабочих емкостей, ячеек и соединительных  трубок анализатора.  Промывающий буфер представляет собой солевой раствор фосфатного буфера. Консерванты </w:t>
            </w:r>
            <w:proofErr w:type="spellStart"/>
            <w:r w:rsidRPr="00230746">
              <w:rPr>
                <w:color w:val="000000"/>
              </w:rPr>
              <w:t>антимикробные</w:t>
            </w:r>
            <w:proofErr w:type="spellEnd"/>
            <w:r w:rsidRPr="00230746">
              <w:rPr>
                <w:color w:val="000000"/>
              </w:rPr>
              <w:t xml:space="preserve"> агенты.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1лx4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36868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221 208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Раствор </w:t>
            </w:r>
            <w:proofErr w:type="spellStart"/>
            <w:proofErr w:type="gramStart"/>
            <w:r w:rsidRPr="00230746">
              <w:rPr>
                <w:color w:val="000000"/>
              </w:rPr>
              <w:t>пре-триггера</w:t>
            </w:r>
            <w:proofErr w:type="spellEnd"/>
            <w:proofErr w:type="gramEnd"/>
            <w:r w:rsidRPr="00230746">
              <w:rPr>
                <w:color w:val="000000"/>
              </w:rPr>
              <w:t xml:space="preserve"> Предназначен для отщепления акридиновой метки от комплекса антиген-антитело. Раствор </w:t>
            </w:r>
            <w:proofErr w:type="spellStart"/>
            <w:r w:rsidRPr="00230746">
              <w:rPr>
                <w:color w:val="000000"/>
              </w:rPr>
              <w:t>пре-триггера</w:t>
            </w:r>
            <w:proofErr w:type="spellEnd"/>
            <w:r w:rsidRPr="00230746">
              <w:rPr>
                <w:color w:val="000000"/>
              </w:rPr>
              <w:t xml:space="preserve"> состоит из </w:t>
            </w:r>
            <w:proofErr w:type="spellStart"/>
            <w:r w:rsidRPr="00230746">
              <w:rPr>
                <w:color w:val="000000"/>
              </w:rPr>
              <w:t>бидистиллированной</w:t>
            </w:r>
            <w:proofErr w:type="spellEnd"/>
            <w:r w:rsidRPr="00230746">
              <w:rPr>
                <w:color w:val="000000"/>
              </w:rPr>
              <w:t xml:space="preserve"> воды (99,88%), содержащей перекись водорода в </w:t>
            </w:r>
            <w:r w:rsidRPr="00230746">
              <w:rPr>
                <w:color w:val="000000"/>
              </w:rPr>
              <w:lastRenderedPageBreak/>
              <w:t>концентрации1.32%.Хранить при температуре  2-8</w:t>
            </w:r>
            <w:proofErr w:type="gramStart"/>
            <w:r w:rsidRPr="00230746">
              <w:rPr>
                <w:color w:val="000000"/>
              </w:rPr>
              <w:t>˚С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lastRenderedPageBreak/>
              <w:t>1лx4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83 391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166 782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</w:t>
            </w:r>
            <w:r w:rsidRPr="00230746">
              <w:rPr>
                <w:color w:val="000000"/>
              </w:rPr>
              <w:lastRenderedPageBreak/>
              <w:t xml:space="preserve">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Раствор триггера Предназначен для инициации реакции хемилюминесценции молекулой </w:t>
            </w:r>
            <w:proofErr w:type="spellStart"/>
            <w:r w:rsidRPr="00230746">
              <w:rPr>
                <w:color w:val="000000"/>
              </w:rPr>
              <w:t>акридиниума</w:t>
            </w:r>
            <w:proofErr w:type="spellEnd"/>
            <w:r w:rsidRPr="00230746">
              <w:rPr>
                <w:color w:val="000000"/>
              </w:rPr>
              <w:t xml:space="preserve">. Раствор Триггера состоит из </w:t>
            </w:r>
            <w:proofErr w:type="spellStart"/>
            <w:r w:rsidRPr="00230746">
              <w:rPr>
                <w:color w:val="000000"/>
              </w:rPr>
              <w:t>бидистилироанной</w:t>
            </w:r>
            <w:proofErr w:type="spellEnd"/>
            <w:r w:rsidRPr="00230746">
              <w:rPr>
                <w:color w:val="000000"/>
              </w:rPr>
              <w:t xml:space="preserve"> воды (99,6%), содержащей </w:t>
            </w:r>
            <w:proofErr w:type="spellStart"/>
            <w:r w:rsidRPr="00230746">
              <w:rPr>
                <w:color w:val="000000"/>
              </w:rPr>
              <w:t>гидроксид</w:t>
            </w:r>
            <w:proofErr w:type="spellEnd"/>
            <w:r w:rsidRPr="00230746">
              <w:rPr>
                <w:color w:val="000000"/>
              </w:rPr>
              <w:t xml:space="preserve"> натрия в концентрации 1,4% </w:t>
            </w:r>
            <w:proofErr w:type="gramStart"/>
            <w:r w:rsidRPr="00230746">
              <w:rPr>
                <w:color w:val="000000"/>
              </w:rPr>
              <w:t xml:space="preserve">( </w:t>
            </w:r>
            <w:proofErr w:type="gramEnd"/>
            <w:r w:rsidRPr="00230746">
              <w:rPr>
                <w:color w:val="000000"/>
              </w:rPr>
              <w:t>по массе).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1лx4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37745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113 235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  <w:lang w:val="kk-KZ"/>
              </w:rPr>
              <w:t>Расходный  материал  реакционные ячейки в коробке 4000 шт. Прозрачные пластиковые ячейки, оригинальной формы используемые в хемилюминисцентномиммуноанализе на микрочастицах (ХИАМ) с помощью системы ARCHITECT i. Валидированы для использования  на борту анализатора ARCHITECT I1000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2000/</w:t>
            </w:r>
            <w:proofErr w:type="spellStart"/>
            <w:r w:rsidRPr="00230746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97436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389 744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Расходный  материал  (</w:t>
            </w:r>
            <w:proofErr w:type="spellStart"/>
            <w:r w:rsidRPr="00230746">
              <w:rPr>
                <w:color w:val="000000"/>
              </w:rPr>
              <w:t>Septums</w:t>
            </w:r>
            <w:proofErr w:type="spellEnd"/>
            <w:r w:rsidRPr="00230746">
              <w:rPr>
                <w:color w:val="000000"/>
              </w:rPr>
              <w:t xml:space="preserve">)  предохранительные крышечки </w:t>
            </w:r>
            <w:proofErr w:type="spellStart"/>
            <w:r w:rsidRPr="00230746">
              <w:rPr>
                <w:color w:val="000000"/>
              </w:rPr>
              <w:t>Septums</w:t>
            </w:r>
            <w:proofErr w:type="spellEnd"/>
            <w:r w:rsidRPr="00230746">
              <w:rPr>
                <w:color w:val="000000"/>
              </w:rPr>
              <w:t xml:space="preserve"> в коробке 200 шт. Крышки помещаются на открытые бутылки реагентов перед загрузкой бутылочек в обрабатывающий модуль анализатора ARCHITECT I1000.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200/</w:t>
            </w:r>
            <w:proofErr w:type="spellStart"/>
            <w:r w:rsidRPr="00230746">
              <w:rPr>
                <w:color w:val="000000"/>
              </w:rPr>
              <w:t>уп</w:t>
            </w:r>
            <w:proofErr w:type="spellEnd"/>
            <w:r w:rsidRPr="00230746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35112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70 224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  <w:lang w:val="kk-KZ"/>
              </w:rPr>
              <w:t xml:space="preserve">Расходный  материал  заменяющие чашки в коробке 100 шт.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100/</w:t>
            </w:r>
            <w:proofErr w:type="spellStart"/>
            <w:r w:rsidRPr="00230746">
              <w:rPr>
                <w:color w:val="000000"/>
              </w:rPr>
              <w:t>уп</w:t>
            </w:r>
            <w:proofErr w:type="spellEnd"/>
            <w:r w:rsidRPr="00230746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30723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61 446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  <w:lang w:val="kk-KZ"/>
              </w:rPr>
              <w:t xml:space="preserve">Калибраторы HBsAg предназначены для калибровки системы ARCHITECT i System при качественном определении и подтверждении наличия поверхностного антигена вируса гепатита В (HBsAg) в сыворотке и плазме крови человека с использованием тест-систем HBsAg. 2 флакона (по 4,0 мл) калибраторов HBsAg . Калибратор 1 содержит инактивированный очищенный HBsAg человека (подтип ad) в фосфатном буфере с бычьей и человеческой плазмой крови, реактивной на HBsAg и не реактивной на HIV-1 RNA или HIV-1 Ag, анти-HIV-1/HIV-2 и анти-HCV. Калибратор 2 содержит фосфатный буфер с бычьей и человеческой плазмой крови, не реактивной на HBsAg, HIV-1 RNA или HIV-1 Ag, анти-HIV-1/HIV-2 и анти-HCV. Консерванты: ProClin 300 и ProClin 950. В анализе HBsAg калибраторы </w:t>
            </w:r>
            <w:r w:rsidRPr="00230746">
              <w:rPr>
                <w:color w:val="000000"/>
                <w:lang w:val="kk-KZ"/>
              </w:rPr>
              <w:lastRenderedPageBreak/>
              <w:t>1 и 2 используются для оценки правильности калибровки и для расчета порогового значения теста.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lastRenderedPageBreak/>
              <w:t>2*4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94802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94 802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lastRenderedPageBreak/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Контроли </w:t>
            </w:r>
            <w:proofErr w:type="spellStart"/>
            <w:r w:rsidRPr="00230746">
              <w:rPr>
                <w:color w:val="000000"/>
              </w:rPr>
              <w:t>HBsAg</w:t>
            </w:r>
            <w:proofErr w:type="spellEnd"/>
            <w:r w:rsidRPr="00230746">
              <w:rPr>
                <w:color w:val="000000"/>
              </w:rPr>
              <w:t xml:space="preserve"> предназначены для оценки </w:t>
            </w:r>
            <w:proofErr w:type="spellStart"/>
            <w:r w:rsidRPr="00230746">
              <w:rPr>
                <w:color w:val="000000"/>
              </w:rPr>
              <w:t>воспроизводимости</w:t>
            </w:r>
            <w:proofErr w:type="spellEnd"/>
            <w:r w:rsidRPr="00230746">
              <w:rPr>
                <w:color w:val="000000"/>
              </w:rPr>
              <w:t xml:space="preserve"> теста и выявления системных аналитических отклонений анализатора ARCHITECT </w:t>
            </w:r>
            <w:proofErr w:type="spellStart"/>
            <w:r w:rsidRPr="00230746">
              <w:rPr>
                <w:color w:val="000000"/>
              </w:rPr>
              <w:t>i</w:t>
            </w:r>
            <w:proofErr w:type="spellEnd"/>
            <w:r w:rsidRPr="00230746">
              <w:rPr>
                <w:color w:val="000000"/>
              </w:rPr>
              <w:t xml:space="preserve"> </w:t>
            </w:r>
            <w:proofErr w:type="spellStart"/>
            <w:r w:rsidRPr="00230746">
              <w:rPr>
                <w:color w:val="000000"/>
              </w:rPr>
              <w:t>System</w:t>
            </w:r>
            <w:proofErr w:type="spellEnd"/>
            <w:r w:rsidRPr="00230746">
              <w:rPr>
                <w:color w:val="000000"/>
              </w:rPr>
              <w:t xml:space="preserve"> при качественном определении и подтверждении наличия поверхностного антигена вируса гепатита</w:t>
            </w:r>
            <w:proofErr w:type="gramStart"/>
            <w:r w:rsidRPr="00230746">
              <w:rPr>
                <w:color w:val="000000"/>
              </w:rPr>
              <w:t xml:space="preserve"> В</w:t>
            </w:r>
            <w:proofErr w:type="gramEnd"/>
            <w:r w:rsidRPr="00230746">
              <w:rPr>
                <w:color w:val="000000"/>
              </w:rPr>
              <w:t xml:space="preserve"> (</w:t>
            </w:r>
            <w:proofErr w:type="spellStart"/>
            <w:r w:rsidRPr="00230746">
              <w:rPr>
                <w:color w:val="000000"/>
              </w:rPr>
              <w:t>HBsAg</w:t>
            </w:r>
            <w:proofErr w:type="spellEnd"/>
            <w:r w:rsidRPr="00230746">
              <w:rPr>
                <w:color w:val="000000"/>
              </w:rPr>
              <w:t xml:space="preserve">) в сыворотке и плазме крови человека с использованием тест-систем </w:t>
            </w:r>
            <w:proofErr w:type="spellStart"/>
            <w:r w:rsidRPr="00230746">
              <w:rPr>
                <w:color w:val="000000"/>
              </w:rPr>
              <w:t>HBsAg</w:t>
            </w:r>
            <w:proofErr w:type="spellEnd"/>
            <w:r w:rsidRPr="00230746">
              <w:rPr>
                <w:color w:val="000000"/>
              </w:rPr>
              <w:t xml:space="preserve">. 2 флакона (по 8,0 мл каждый) контролей </w:t>
            </w:r>
            <w:proofErr w:type="spellStart"/>
            <w:r w:rsidRPr="00230746">
              <w:rPr>
                <w:color w:val="000000"/>
              </w:rPr>
              <w:t>HBsAgQualitative</w:t>
            </w:r>
            <w:proofErr w:type="spellEnd"/>
            <w:r w:rsidRPr="00230746">
              <w:rPr>
                <w:color w:val="000000"/>
              </w:rPr>
              <w:t xml:space="preserve">: </w:t>
            </w:r>
            <w:proofErr w:type="gramStart"/>
            <w:r w:rsidRPr="00230746">
              <w:rPr>
                <w:color w:val="000000"/>
              </w:rPr>
              <w:t>Отрицательный контроль и Положительный контроль).</w:t>
            </w:r>
            <w:proofErr w:type="gramEnd"/>
            <w:r w:rsidRPr="00230746">
              <w:rPr>
                <w:color w:val="000000"/>
              </w:rPr>
              <w:t xml:space="preserve"> Отрицательный контроль приготовлен в </w:t>
            </w:r>
            <w:proofErr w:type="spellStart"/>
            <w:r w:rsidRPr="00230746">
              <w:rPr>
                <w:color w:val="000000"/>
              </w:rPr>
              <w:t>рекальцинированной</w:t>
            </w:r>
            <w:proofErr w:type="spellEnd"/>
            <w:r w:rsidRPr="00230746">
              <w:rPr>
                <w:color w:val="000000"/>
              </w:rPr>
              <w:t xml:space="preserve"> плазме крови человека; не </w:t>
            </w:r>
            <w:proofErr w:type="spellStart"/>
            <w:r w:rsidRPr="00230746">
              <w:rPr>
                <w:color w:val="000000"/>
              </w:rPr>
              <w:t>реактивен</w:t>
            </w:r>
            <w:proofErr w:type="spellEnd"/>
            <w:r w:rsidRPr="00230746">
              <w:rPr>
                <w:color w:val="000000"/>
              </w:rPr>
              <w:t xml:space="preserve"> на </w:t>
            </w:r>
            <w:proofErr w:type="spellStart"/>
            <w:r w:rsidRPr="00230746">
              <w:rPr>
                <w:color w:val="000000"/>
              </w:rPr>
              <w:t>HBsAg</w:t>
            </w:r>
            <w:proofErr w:type="spellEnd"/>
            <w:r w:rsidRPr="00230746">
              <w:rPr>
                <w:color w:val="000000"/>
              </w:rPr>
              <w:t xml:space="preserve">. Положительный контроль содержит инактивированный очищенный </w:t>
            </w:r>
            <w:proofErr w:type="spellStart"/>
            <w:r w:rsidRPr="00230746">
              <w:rPr>
                <w:color w:val="000000"/>
              </w:rPr>
              <w:t>HBsAg</w:t>
            </w:r>
            <w:proofErr w:type="spellEnd"/>
            <w:r w:rsidRPr="00230746">
              <w:rPr>
                <w:color w:val="000000"/>
              </w:rPr>
              <w:t xml:space="preserve"> человека (подтипы </w:t>
            </w:r>
            <w:proofErr w:type="spellStart"/>
            <w:r w:rsidRPr="00230746">
              <w:rPr>
                <w:color w:val="000000"/>
              </w:rPr>
              <w:t>ad</w:t>
            </w:r>
            <w:proofErr w:type="spellEnd"/>
            <w:r w:rsidRPr="00230746">
              <w:rPr>
                <w:color w:val="000000"/>
              </w:rPr>
              <w:t>/</w:t>
            </w:r>
            <w:proofErr w:type="spellStart"/>
            <w:r w:rsidRPr="00230746">
              <w:rPr>
                <w:color w:val="000000"/>
              </w:rPr>
              <w:t>ay</w:t>
            </w:r>
            <w:proofErr w:type="spellEnd"/>
            <w:r w:rsidRPr="00230746">
              <w:rPr>
                <w:color w:val="000000"/>
              </w:rPr>
              <w:t xml:space="preserve">) в фосфатном буфере с бычьей и человеческой плазмой крови, реактивной на </w:t>
            </w:r>
            <w:proofErr w:type="spellStart"/>
            <w:r w:rsidRPr="00230746">
              <w:rPr>
                <w:color w:val="000000"/>
              </w:rPr>
              <w:t>HBsAg</w:t>
            </w:r>
            <w:proofErr w:type="spellEnd"/>
            <w:r w:rsidRPr="00230746">
              <w:rPr>
                <w:color w:val="00000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3x8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94802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94 802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Калибратор </w:t>
            </w:r>
            <w:proofErr w:type="spellStart"/>
            <w:r w:rsidRPr="00230746">
              <w:rPr>
                <w:color w:val="000000"/>
              </w:rPr>
              <w:t>Anti-HCV</w:t>
            </w:r>
            <w:proofErr w:type="spellEnd"/>
            <w:r w:rsidRPr="00230746">
              <w:rPr>
                <w:color w:val="000000"/>
              </w:rPr>
              <w:t xml:space="preserve"> </w:t>
            </w:r>
            <w:proofErr w:type="spellStart"/>
            <w:r w:rsidRPr="00230746">
              <w:rPr>
                <w:color w:val="000000"/>
              </w:rPr>
              <w:t>Calibrator</w:t>
            </w:r>
            <w:proofErr w:type="spellEnd"/>
            <w:r w:rsidRPr="00230746">
              <w:rPr>
                <w:color w:val="000000"/>
              </w:rPr>
              <w:t xml:space="preserve"> используется для калибровки системы ARCHITECT </w:t>
            </w:r>
            <w:proofErr w:type="spellStart"/>
            <w:r w:rsidRPr="00230746">
              <w:rPr>
                <w:color w:val="000000"/>
              </w:rPr>
              <w:t>i</w:t>
            </w:r>
            <w:proofErr w:type="spellEnd"/>
            <w:r w:rsidRPr="00230746">
              <w:rPr>
                <w:color w:val="000000"/>
              </w:rPr>
              <w:t xml:space="preserve"> </w:t>
            </w:r>
            <w:proofErr w:type="spellStart"/>
            <w:r w:rsidRPr="00230746">
              <w:rPr>
                <w:color w:val="000000"/>
              </w:rPr>
              <w:t>System</w:t>
            </w:r>
            <w:proofErr w:type="spellEnd"/>
            <w:r w:rsidRPr="00230746">
              <w:rPr>
                <w:color w:val="000000"/>
              </w:rPr>
              <w:t xml:space="preserve"> при качественном определении антител к вирусу гепатита C (</w:t>
            </w:r>
            <w:proofErr w:type="spellStart"/>
            <w:r w:rsidRPr="00230746">
              <w:rPr>
                <w:color w:val="000000"/>
              </w:rPr>
              <w:t>анти-</w:t>
            </w:r>
            <w:proofErr w:type="gramStart"/>
            <w:r w:rsidRPr="00230746">
              <w:rPr>
                <w:color w:val="000000"/>
              </w:rPr>
              <w:t>HCV</w:t>
            </w:r>
            <w:proofErr w:type="spellEnd"/>
            <w:proofErr w:type="gramEnd"/>
            <w:r w:rsidRPr="00230746">
              <w:rPr>
                <w:color w:val="000000"/>
              </w:rPr>
              <w:t xml:space="preserve">) в сыворотке и плазме крови человека. 1 флакон (4 мл) с калибратором </w:t>
            </w:r>
            <w:proofErr w:type="spellStart"/>
            <w:r w:rsidRPr="00230746">
              <w:rPr>
                <w:color w:val="000000"/>
              </w:rPr>
              <w:t>Anti-HCV</w:t>
            </w:r>
            <w:proofErr w:type="spellEnd"/>
            <w:r w:rsidRPr="00230746">
              <w:rPr>
                <w:color w:val="000000"/>
              </w:rPr>
              <w:t xml:space="preserve"> </w:t>
            </w:r>
            <w:proofErr w:type="spellStart"/>
            <w:r w:rsidRPr="00230746">
              <w:rPr>
                <w:color w:val="000000"/>
              </w:rPr>
              <w:t>Calibrator</w:t>
            </w:r>
            <w:proofErr w:type="spellEnd"/>
            <w:r w:rsidRPr="00230746">
              <w:rPr>
                <w:color w:val="000000"/>
              </w:rPr>
              <w:t xml:space="preserve"> в </w:t>
            </w:r>
            <w:proofErr w:type="spellStart"/>
            <w:r w:rsidRPr="00230746">
              <w:rPr>
                <w:color w:val="000000"/>
              </w:rPr>
              <w:t>рекальцинированной</w:t>
            </w:r>
            <w:proofErr w:type="spellEnd"/>
            <w:r w:rsidRPr="00230746">
              <w:rPr>
                <w:color w:val="000000"/>
              </w:rPr>
              <w:t xml:space="preserve"> плазме крови человека (инактивированной), реактивной на </w:t>
            </w:r>
            <w:proofErr w:type="spellStart"/>
            <w:r w:rsidRPr="00230746">
              <w:rPr>
                <w:color w:val="000000"/>
              </w:rPr>
              <w:t>анти-HCV</w:t>
            </w:r>
            <w:proofErr w:type="spellEnd"/>
            <w:r w:rsidRPr="00230746">
              <w:rPr>
                <w:color w:val="000000"/>
              </w:rPr>
              <w:t xml:space="preserve">. Консервант: азид натрия. До использования перемешайте калибратор </w:t>
            </w:r>
            <w:proofErr w:type="spellStart"/>
            <w:r w:rsidRPr="00230746">
              <w:rPr>
                <w:color w:val="000000"/>
              </w:rPr>
              <w:t>Anti-HCV</w:t>
            </w:r>
            <w:proofErr w:type="spellEnd"/>
            <w:r w:rsidRPr="00230746">
              <w:rPr>
                <w:color w:val="000000"/>
              </w:rPr>
              <w:t>, аккуратно переворачивая флакон.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1*4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66713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66 713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Контроли </w:t>
            </w:r>
            <w:proofErr w:type="spellStart"/>
            <w:r w:rsidRPr="00230746">
              <w:rPr>
                <w:color w:val="000000"/>
              </w:rPr>
              <w:t>Anti-HCV</w:t>
            </w:r>
            <w:proofErr w:type="spellEnd"/>
            <w:r w:rsidRPr="00230746">
              <w:rPr>
                <w:color w:val="000000"/>
              </w:rPr>
              <w:t xml:space="preserve"> </w:t>
            </w:r>
            <w:proofErr w:type="spellStart"/>
            <w:r w:rsidRPr="00230746">
              <w:rPr>
                <w:color w:val="000000"/>
              </w:rPr>
              <w:t>Controls</w:t>
            </w:r>
            <w:proofErr w:type="spellEnd"/>
            <w:r w:rsidRPr="00230746">
              <w:rPr>
                <w:color w:val="000000"/>
              </w:rPr>
              <w:t xml:space="preserve"> используются для проверки калибровки системы ARCHITECT </w:t>
            </w:r>
            <w:proofErr w:type="spellStart"/>
            <w:r w:rsidRPr="00230746">
              <w:rPr>
                <w:color w:val="000000"/>
              </w:rPr>
              <w:t>i</w:t>
            </w:r>
            <w:proofErr w:type="spellEnd"/>
            <w:r w:rsidRPr="00230746">
              <w:rPr>
                <w:color w:val="000000"/>
              </w:rPr>
              <w:t xml:space="preserve"> </w:t>
            </w:r>
            <w:proofErr w:type="spellStart"/>
            <w:r w:rsidRPr="00230746">
              <w:rPr>
                <w:color w:val="000000"/>
              </w:rPr>
              <w:t>System</w:t>
            </w:r>
            <w:proofErr w:type="spellEnd"/>
            <w:r w:rsidRPr="00230746">
              <w:rPr>
                <w:color w:val="000000"/>
              </w:rPr>
              <w:t xml:space="preserve"> при качественном определении антител к вирусу гепатита C (</w:t>
            </w:r>
            <w:proofErr w:type="spellStart"/>
            <w:r w:rsidRPr="00230746">
              <w:rPr>
                <w:color w:val="000000"/>
              </w:rPr>
              <w:t>анти-</w:t>
            </w:r>
            <w:proofErr w:type="gramStart"/>
            <w:r w:rsidRPr="00230746">
              <w:rPr>
                <w:color w:val="000000"/>
              </w:rPr>
              <w:t>HCV</w:t>
            </w:r>
            <w:proofErr w:type="spellEnd"/>
            <w:proofErr w:type="gramEnd"/>
            <w:r w:rsidRPr="00230746">
              <w:rPr>
                <w:color w:val="000000"/>
              </w:rPr>
              <w:t xml:space="preserve">) в сыворотке и плазме крови человека. 2 флакона (8 мл каждый) контролей </w:t>
            </w:r>
            <w:proofErr w:type="spellStart"/>
            <w:r w:rsidRPr="00230746">
              <w:rPr>
                <w:color w:val="000000"/>
              </w:rPr>
              <w:t>Anti-HCV</w:t>
            </w:r>
            <w:proofErr w:type="spellEnd"/>
            <w:r w:rsidRPr="00230746">
              <w:rPr>
                <w:color w:val="000000"/>
              </w:rPr>
              <w:t xml:space="preserve"> в </w:t>
            </w:r>
            <w:proofErr w:type="spellStart"/>
            <w:r w:rsidRPr="00230746">
              <w:rPr>
                <w:color w:val="000000"/>
              </w:rPr>
              <w:t>рекальцинированной</w:t>
            </w:r>
            <w:proofErr w:type="spellEnd"/>
            <w:r w:rsidRPr="00230746">
              <w:rPr>
                <w:color w:val="000000"/>
              </w:rPr>
              <w:t xml:space="preserve"> плазме крови человека (инактивированной). Положительный контроль </w:t>
            </w:r>
            <w:proofErr w:type="spellStart"/>
            <w:r w:rsidRPr="00230746">
              <w:rPr>
                <w:color w:val="000000"/>
              </w:rPr>
              <w:t>реактивен</w:t>
            </w:r>
            <w:proofErr w:type="spellEnd"/>
            <w:r w:rsidRPr="00230746">
              <w:rPr>
                <w:color w:val="000000"/>
              </w:rPr>
              <w:t xml:space="preserve"> на </w:t>
            </w:r>
            <w:proofErr w:type="spellStart"/>
            <w:r w:rsidRPr="00230746">
              <w:rPr>
                <w:color w:val="000000"/>
              </w:rPr>
              <w:t>анти-</w:t>
            </w:r>
            <w:proofErr w:type="gramStart"/>
            <w:r w:rsidRPr="00230746">
              <w:rPr>
                <w:color w:val="000000"/>
              </w:rPr>
              <w:t>HCV</w:t>
            </w:r>
            <w:proofErr w:type="spellEnd"/>
            <w:proofErr w:type="gramEnd"/>
            <w:r w:rsidRPr="00230746">
              <w:rPr>
                <w:color w:val="000000"/>
              </w:rPr>
              <w:t xml:space="preserve">. Перед употреблением контроли </w:t>
            </w:r>
            <w:proofErr w:type="spellStart"/>
            <w:r w:rsidRPr="00230746">
              <w:rPr>
                <w:color w:val="000000"/>
              </w:rPr>
              <w:t>Анти-</w:t>
            </w:r>
            <w:proofErr w:type="gramStart"/>
            <w:r w:rsidRPr="00230746">
              <w:rPr>
                <w:color w:val="000000"/>
              </w:rPr>
              <w:t>HCV</w:t>
            </w:r>
            <w:proofErr w:type="spellEnd"/>
            <w:proofErr w:type="gramEnd"/>
            <w:r w:rsidRPr="00230746">
              <w:rPr>
                <w:color w:val="000000"/>
              </w:rPr>
              <w:t xml:space="preserve"> необходимо перемешать, аккуратно вращая флаконы. Консервант: азид натрия.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2x8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94802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94 802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Калибратор HIV </w:t>
            </w:r>
            <w:proofErr w:type="spellStart"/>
            <w:r w:rsidRPr="00230746">
              <w:rPr>
                <w:color w:val="000000"/>
              </w:rPr>
              <w:t>Ag</w:t>
            </w:r>
            <w:proofErr w:type="spellEnd"/>
            <w:r w:rsidRPr="00230746">
              <w:rPr>
                <w:color w:val="000000"/>
              </w:rPr>
              <w:t>/</w:t>
            </w:r>
            <w:proofErr w:type="spellStart"/>
            <w:r w:rsidRPr="00230746">
              <w:rPr>
                <w:color w:val="000000"/>
              </w:rPr>
              <w:t>AbCombo</w:t>
            </w:r>
            <w:proofErr w:type="spellEnd"/>
            <w:r w:rsidRPr="00230746">
              <w:rPr>
                <w:color w:val="000000"/>
              </w:rPr>
              <w:t xml:space="preserve"> предназначен для калибровки системы ARCHITECT </w:t>
            </w:r>
            <w:proofErr w:type="spellStart"/>
            <w:r w:rsidRPr="00230746">
              <w:rPr>
                <w:color w:val="000000"/>
              </w:rPr>
              <w:t>i</w:t>
            </w:r>
            <w:proofErr w:type="spellEnd"/>
            <w:r w:rsidRPr="00230746">
              <w:rPr>
                <w:color w:val="000000"/>
              </w:rPr>
              <w:t xml:space="preserve"> при одновременном качественном определении антигена HIV p24 и антител к вирусу иммунодефицита человека типов 1 и/или 2 (HIV-1/HIV-2) в сыворотке или плазме крови человека. Дополнительная информация находится во вкладыше к реагенту ARCHITECT HIV </w:t>
            </w:r>
            <w:proofErr w:type="spellStart"/>
            <w:r w:rsidRPr="00230746">
              <w:rPr>
                <w:color w:val="000000"/>
              </w:rPr>
              <w:t>Ag</w:t>
            </w:r>
            <w:proofErr w:type="spellEnd"/>
            <w:r w:rsidRPr="00230746">
              <w:rPr>
                <w:color w:val="000000"/>
              </w:rPr>
              <w:t>/</w:t>
            </w:r>
            <w:proofErr w:type="spellStart"/>
            <w:r w:rsidRPr="00230746">
              <w:rPr>
                <w:color w:val="000000"/>
              </w:rPr>
              <w:t>AbCombo</w:t>
            </w:r>
            <w:proofErr w:type="spellEnd"/>
            <w:r w:rsidRPr="00230746">
              <w:rPr>
                <w:color w:val="000000"/>
              </w:rPr>
              <w:t xml:space="preserve">. 1 флакон (4 мл) </w:t>
            </w:r>
            <w:r w:rsidRPr="00230746">
              <w:rPr>
                <w:color w:val="000000"/>
              </w:rPr>
              <w:lastRenderedPageBreak/>
              <w:t xml:space="preserve">калибратора 1 ARCHITECT HIV </w:t>
            </w:r>
            <w:proofErr w:type="spellStart"/>
            <w:r w:rsidRPr="00230746">
              <w:rPr>
                <w:color w:val="000000"/>
              </w:rPr>
              <w:t>Ag</w:t>
            </w:r>
            <w:proofErr w:type="spellEnd"/>
            <w:r w:rsidRPr="00230746">
              <w:rPr>
                <w:color w:val="000000"/>
              </w:rPr>
              <w:t>/</w:t>
            </w:r>
            <w:proofErr w:type="spellStart"/>
            <w:r w:rsidRPr="00230746">
              <w:rPr>
                <w:color w:val="000000"/>
              </w:rPr>
              <w:t>AbCombo</w:t>
            </w:r>
            <w:proofErr w:type="spellEnd"/>
            <w:r w:rsidRPr="00230746">
              <w:rPr>
                <w:color w:val="000000"/>
              </w:rPr>
              <w:t xml:space="preserve">: очищенный HIV вирусный </w:t>
            </w:r>
            <w:proofErr w:type="spellStart"/>
            <w:r w:rsidRPr="00230746">
              <w:rPr>
                <w:color w:val="000000"/>
              </w:rPr>
              <w:t>лизат</w:t>
            </w:r>
            <w:proofErr w:type="spellEnd"/>
            <w:r w:rsidRPr="00230746">
              <w:rPr>
                <w:color w:val="000000"/>
              </w:rPr>
              <w:t xml:space="preserve"> в ТРИС буфере (на основе </w:t>
            </w:r>
            <w:proofErr w:type="spellStart"/>
            <w:r w:rsidRPr="00230746">
              <w:rPr>
                <w:color w:val="000000"/>
              </w:rPr>
              <w:t>физраствора</w:t>
            </w:r>
            <w:proofErr w:type="spellEnd"/>
            <w:r w:rsidRPr="00230746">
              <w:rPr>
                <w:color w:val="000000"/>
              </w:rPr>
              <w:t xml:space="preserve">) с протеиновым (бычьим) стабилизатором. Консервант: азид натрия.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lastRenderedPageBreak/>
              <w:t>1*4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94802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94 802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lastRenderedPageBreak/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Контроли </w:t>
            </w:r>
            <w:proofErr w:type="spellStart"/>
            <w:r w:rsidRPr="00230746">
              <w:rPr>
                <w:color w:val="000000"/>
              </w:rPr>
              <w:t>Комбо</w:t>
            </w:r>
            <w:proofErr w:type="spellEnd"/>
            <w:r w:rsidRPr="00230746">
              <w:rPr>
                <w:color w:val="000000"/>
              </w:rPr>
              <w:t xml:space="preserve"> предназначены для оценки </w:t>
            </w:r>
            <w:proofErr w:type="spellStart"/>
            <w:r w:rsidRPr="00230746">
              <w:rPr>
                <w:color w:val="000000"/>
              </w:rPr>
              <w:t>воспроизводимости</w:t>
            </w:r>
            <w:proofErr w:type="spellEnd"/>
            <w:r w:rsidRPr="00230746">
              <w:rPr>
                <w:color w:val="000000"/>
              </w:rPr>
              <w:t xml:space="preserve"> теста и выявления систематических аналитических отклонений системы ARCHITECT </w:t>
            </w:r>
            <w:proofErr w:type="spellStart"/>
            <w:r w:rsidRPr="00230746">
              <w:rPr>
                <w:color w:val="000000"/>
              </w:rPr>
              <w:t>i</w:t>
            </w:r>
            <w:proofErr w:type="spellEnd"/>
            <w:r w:rsidRPr="00230746">
              <w:rPr>
                <w:color w:val="000000"/>
              </w:rPr>
              <w:t xml:space="preserve"> при одновременном качественном определении антигена HIV p24 и антител к вирусу иммунодефицита человека типов 1 и/или 2 (HIV-1/HIV-2) в сыворотке и плазме крови человека. 4 флакона (по 8 мл) контролей HIV </w:t>
            </w:r>
            <w:proofErr w:type="spellStart"/>
            <w:r w:rsidRPr="00230746">
              <w:rPr>
                <w:color w:val="000000"/>
              </w:rPr>
              <w:t>Ag</w:t>
            </w:r>
            <w:proofErr w:type="spellEnd"/>
            <w:r w:rsidRPr="00230746">
              <w:rPr>
                <w:color w:val="000000"/>
              </w:rPr>
              <w:t>/</w:t>
            </w:r>
            <w:proofErr w:type="spellStart"/>
            <w:r w:rsidRPr="00230746">
              <w:rPr>
                <w:color w:val="000000"/>
              </w:rPr>
              <w:t>AbCombo</w:t>
            </w:r>
            <w:proofErr w:type="spellEnd"/>
            <w:r w:rsidRPr="00230746">
              <w:rPr>
                <w:color w:val="000000"/>
              </w:rPr>
              <w:t xml:space="preserve">: Негативный контроль, Позитивный контроль 1 и Позитивный контроль 2 приготовлены в </w:t>
            </w:r>
            <w:proofErr w:type="spellStart"/>
            <w:r w:rsidRPr="00230746">
              <w:rPr>
                <w:color w:val="000000"/>
              </w:rPr>
              <w:t>рекальцинированной</w:t>
            </w:r>
            <w:proofErr w:type="spellEnd"/>
            <w:r w:rsidRPr="00230746">
              <w:rPr>
                <w:color w:val="000000"/>
              </w:rPr>
              <w:t xml:space="preserve"> плазме крови человека. Негативный контроль не </w:t>
            </w:r>
            <w:proofErr w:type="spellStart"/>
            <w:r w:rsidRPr="00230746">
              <w:rPr>
                <w:color w:val="000000"/>
              </w:rPr>
              <w:t>реактивен</w:t>
            </w:r>
            <w:proofErr w:type="spellEnd"/>
            <w:r w:rsidRPr="00230746">
              <w:rPr>
                <w:color w:val="000000"/>
              </w:rPr>
              <w:t xml:space="preserve"> на </w:t>
            </w:r>
            <w:proofErr w:type="spellStart"/>
            <w:r w:rsidRPr="00230746">
              <w:rPr>
                <w:color w:val="000000"/>
              </w:rPr>
              <w:t>HBsAg</w:t>
            </w:r>
            <w:proofErr w:type="spellEnd"/>
            <w:r w:rsidRPr="00230746">
              <w:rPr>
                <w:color w:val="000000"/>
              </w:rPr>
              <w:t xml:space="preserve">, HIV-1 </w:t>
            </w:r>
            <w:proofErr w:type="spellStart"/>
            <w:r w:rsidRPr="00230746">
              <w:rPr>
                <w:color w:val="000000"/>
              </w:rPr>
              <w:t>Ag</w:t>
            </w:r>
            <w:proofErr w:type="spellEnd"/>
            <w:r w:rsidRPr="00230746">
              <w:rPr>
                <w:color w:val="000000"/>
              </w:rPr>
              <w:t xml:space="preserve"> или HIV-1 RNA, </w:t>
            </w:r>
            <w:proofErr w:type="spellStart"/>
            <w:r w:rsidRPr="00230746">
              <w:rPr>
                <w:color w:val="000000"/>
              </w:rPr>
              <w:t>анти-</w:t>
            </w:r>
            <w:proofErr w:type="gramStart"/>
            <w:r w:rsidRPr="00230746">
              <w:rPr>
                <w:color w:val="000000"/>
              </w:rPr>
              <w:t>HCV</w:t>
            </w:r>
            <w:proofErr w:type="spellEnd"/>
            <w:proofErr w:type="gramEnd"/>
            <w:r w:rsidRPr="00230746">
              <w:rPr>
                <w:color w:val="000000"/>
              </w:rPr>
              <w:t xml:space="preserve"> и анти-HIV-1/HIV-2. Позитивный контроль 1 (инактивированный) </w:t>
            </w:r>
            <w:proofErr w:type="spellStart"/>
            <w:r w:rsidRPr="00230746">
              <w:rPr>
                <w:color w:val="000000"/>
              </w:rPr>
              <w:t>реактивен</w:t>
            </w:r>
            <w:proofErr w:type="spellEnd"/>
            <w:r w:rsidRPr="00230746">
              <w:rPr>
                <w:color w:val="000000"/>
              </w:rPr>
              <w:t xml:space="preserve"> на анти-HIV-1 и не </w:t>
            </w:r>
            <w:proofErr w:type="spellStart"/>
            <w:r w:rsidRPr="00230746">
              <w:rPr>
                <w:color w:val="000000"/>
              </w:rPr>
              <w:t>реактивен</w:t>
            </w:r>
            <w:proofErr w:type="spellEnd"/>
            <w:r w:rsidRPr="00230746">
              <w:rPr>
                <w:color w:val="000000"/>
              </w:rPr>
              <w:t xml:space="preserve"> на </w:t>
            </w:r>
            <w:proofErr w:type="spellStart"/>
            <w:r w:rsidRPr="00230746">
              <w:rPr>
                <w:color w:val="000000"/>
              </w:rPr>
              <w:t>HBsAg</w:t>
            </w:r>
            <w:proofErr w:type="spellEnd"/>
            <w:r w:rsidRPr="00230746">
              <w:rPr>
                <w:color w:val="000000"/>
              </w:rPr>
              <w:t xml:space="preserve">, HIV-1 </w:t>
            </w:r>
            <w:proofErr w:type="spellStart"/>
            <w:r w:rsidRPr="00230746">
              <w:rPr>
                <w:color w:val="000000"/>
              </w:rPr>
              <w:t>Ag</w:t>
            </w:r>
            <w:proofErr w:type="spellEnd"/>
            <w:r w:rsidRPr="00230746">
              <w:rPr>
                <w:color w:val="000000"/>
              </w:rPr>
              <w:t xml:space="preserve"> или HIV-1 RNA и </w:t>
            </w:r>
            <w:proofErr w:type="spellStart"/>
            <w:r w:rsidRPr="00230746">
              <w:rPr>
                <w:color w:val="000000"/>
              </w:rPr>
              <w:t>анти-</w:t>
            </w:r>
            <w:proofErr w:type="gramStart"/>
            <w:r w:rsidRPr="00230746">
              <w:rPr>
                <w:color w:val="000000"/>
              </w:rPr>
              <w:t>HCV</w:t>
            </w:r>
            <w:proofErr w:type="spellEnd"/>
            <w:proofErr w:type="gramEnd"/>
            <w:r w:rsidRPr="00230746">
              <w:rPr>
                <w:color w:val="000000"/>
              </w:rPr>
              <w:t xml:space="preserve">. Позитивный контроль 2 (инактивированный) </w:t>
            </w:r>
            <w:proofErr w:type="spellStart"/>
            <w:r w:rsidRPr="00230746">
              <w:rPr>
                <w:color w:val="000000"/>
              </w:rPr>
              <w:t>реактивен</w:t>
            </w:r>
            <w:proofErr w:type="spellEnd"/>
            <w:r w:rsidRPr="00230746">
              <w:rPr>
                <w:color w:val="000000"/>
              </w:rPr>
              <w:t xml:space="preserve"> на анти-HIV-2 и не </w:t>
            </w:r>
            <w:proofErr w:type="spellStart"/>
            <w:r w:rsidRPr="00230746">
              <w:rPr>
                <w:color w:val="000000"/>
              </w:rPr>
              <w:t>реактивен</w:t>
            </w:r>
            <w:proofErr w:type="spellEnd"/>
            <w:r w:rsidRPr="00230746">
              <w:rPr>
                <w:color w:val="000000"/>
              </w:rPr>
              <w:t xml:space="preserve"> на </w:t>
            </w:r>
            <w:proofErr w:type="spellStart"/>
            <w:r w:rsidRPr="00230746">
              <w:rPr>
                <w:color w:val="000000"/>
              </w:rPr>
              <w:t>HBsAg</w:t>
            </w:r>
            <w:proofErr w:type="spellEnd"/>
            <w:r w:rsidRPr="00230746">
              <w:rPr>
                <w:color w:val="000000"/>
              </w:rPr>
              <w:t xml:space="preserve">, HIV-1 </w:t>
            </w:r>
            <w:proofErr w:type="spellStart"/>
            <w:r w:rsidRPr="00230746">
              <w:rPr>
                <w:color w:val="000000"/>
              </w:rPr>
              <w:t>Ag</w:t>
            </w:r>
            <w:proofErr w:type="spellEnd"/>
            <w:r w:rsidRPr="00230746">
              <w:rPr>
                <w:color w:val="000000"/>
              </w:rPr>
              <w:t xml:space="preserve"> или HIV-1 RNA и </w:t>
            </w:r>
            <w:proofErr w:type="spellStart"/>
            <w:r w:rsidRPr="00230746">
              <w:rPr>
                <w:color w:val="000000"/>
              </w:rPr>
              <w:t>анти</w:t>
            </w:r>
            <w:proofErr w:type="gramStart"/>
            <w:r w:rsidRPr="00230746">
              <w:rPr>
                <w:color w:val="000000"/>
              </w:rPr>
              <w:t>HCV</w:t>
            </w:r>
            <w:proofErr w:type="spellEnd"/>
            <w:proofErr w:type="gramEnd"/>
            <w:r w:rsidRPr="00230746">
              <w:rPr>
                <w:color w:val="000000"/>
              </w:rPr>
              <w:t xml:space="preserve">. Позитивный контроль 3 является очищенным вирусным </w:t>
            </w:r>
            <w:proofErr w:type="spellStart"/>
            <w:r w:rsidRPr="00230746">
              <w:rPr>
                <w:color w:val="000000"/>
              </w:rPr>
              <w:t>лизатом</w:t>
            </w:r>
            <w:proofErr w:type="spellEnd"/>
            <w:r w:rsidRPr="00230746">
              <w:rPr>
                <w:color w:val="000000"/>
              </w:rPr>
              <w:t xml:space="preserve"> HIV, приготовленным в растворе ТРИС буфера на основе </w:t>
            </w:r>
            <w:proofErr w:type="spellStart"/>
            <w:r w:rsidRPr="00230746">
              <w:rPr>
                <w:color w:val="000000"/>
              </w:rPr>
              <w:t>физраствора</w:t>
            </w:r>
            <w:proofErr w:type="spellEnd"/>
            <w:r w:rsidRPr="00230746">
              <w:rPr>
                <w:color w:val="000000"/>
              </w:rPr>
              <w:t xml:space="preserve"> с протеиновым (бычьим) стабилизатором. Консервант для всех контролей: азид натрия.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4x8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94802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94 802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proofErr w:type="gramStart"/>
            <w:r w:rsidRPr="00230746">
              <w:rPr>
                <w:color w:val="000000"/>
              </w:rPr>
              <w:t xml:space="preserve">Калибратор предназначен для калибровки системы ARCHITECT </w:t>
            </w:r>
            <w:proofErr w:type="spellStart"/>
            <w:r w:rsidRPr="00230746">
              <w:rPr>
                <w:color w:val="000000"/>
              </w:rPr>
              <w:t>i</w:t>
            </w:r>
            <w:proofErr w:type="spellEnd"/>
            <w:r w:rsidRPr="00230746">
              <w:rPr>
                <w:color w:val="000000"/>
              </w:rPr>
              <w:t xml:space="preserve"> при ее использовании для качественного определения антител к </w:t>
            </w:r>
            <w:proofErr w:type="spellStart"/>
            <w:r w:rsidRPr="00230746">
              <w:rPr>
                <w:color w:val="000000"/>
              </w:rPr>
              <w:t>Treponemapallidum</w:t>
            </w:r>
            <w:proofErr w:type="spellEnd"/>
            <w:r w:rsidRPr="00230746">
              <w:rPr>
                <w:color w:val="000000"/>
              </w:rPr>
              <w:t xml:space="preserve"> (TP) в сыворотке или плазме крови человека. 1 флакон (4 мл) калибратора, приготовленного на основе </w:t>
            </w:r>
            <w:proofErr w:type="spellStart"/>
            <w:r w:rsidRPr="00230746">
              <w:rPr>
                <w:color w:val="000000"/>
              </w:rPr>
              <w:t>рекальцифицированной</w:t>
            </w:r>
            <w:proofErr w:type="spellEnd"/>
            <w:r w:rsidRPr="00230746">
              <w:rPr>
                <w:color w:val="000000"/>
              </w:rPr>
              <w:t xml:space="preserve"> плазмы крови человека (инактивированной), реактивной на </w:t>
            </w:r>
            <w:proofErr w:type="spellStart"/>
            <w:r w:rsidRPr="00230746">
              <w:rPr>
                <w:color w:val="000000"/>
              </w:rPr>
              <w:t>анти-ТР</w:t>
            </w:r>
            <w:proofErr w:type="spellEnd"/>
            <w:r w:rsidRPr="00230746">
              <w:rPr>
                <w:color w:val="000000"/>
              </w:rPr>
              <w:t xml:space="preserve"> и нереактивной на </w:t>
            </w:r>
            <w:proofErr w:type="spellStart"/>
            <w:r w:rsidRPr="00230746">
              <w:rPr>
                <w:color w:val="000000"/>
              </w:rPr>
              <w:t>анти-HCV</w:t>
            </w:r>
            <w:proofErr w:type="spellEnd"/>
            <w:r w:rsidRPr="00230746">
              <w:rPr>
                <w:color w:val="000000"/>
              </w:rPr>
              <w:t xml:space="preserve">, </w:t>
            </w:r>
            <w:proofErr w:type="spellStart"/>
            <w:r w:rsidRPr="00230746">
              <w:rPr>
                <w:color w:val="000000"/>
              </w:rPr>
              <w:t>HBsAg</w:t>
            </w:r>
            <w:proofErr w:type="spellEnd"/>
            <w:r w:rsidRPr="00230746">
              <w:rPr>
                <w:color w:val="000000"/>
              </w:rPr>
              <w:t>, РНК ВИЧ или антиген ВИЧ-1 и антитела к ВИЧ-1/ВИЧ-2.</w:t>
            </w:r>
            <w:proofErr w:type="gramEnd"/>
            <w:r w:rsidRPr="00230746">
              <w:rPr>
                <w:color w:val="000000"/>
              </w:rPr>
              <w:t xml:space="preserve"> Консерванты: азид натрия и другие противомикробные вещества.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1*4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94802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94 802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Контроли предназначены для верификации калибровки системы ARCHITECT </w:t>
            </w:r>
            <w:proofErr w:type="spellStart"/>
            <w:r w:rsidRPr="00230746">
              <w:rPr>
                <w:color w:val="000000"/>
              </w:rPr>
              <w:t>i</w:t>
            </w:r>
            <w:proofErr w:type="spellEnd"/>
            <w:r w:rsidRPr="00230746">
              <w:rPr>
                <w:color w:val="000000"/>
              </w:rPr>
              <w:t xml:space="preserve"> при ее использовании для качественного определения антител к </w:t>
            </w:r>
            <w:proofErr w:type="spellStart"/>
            <w:r w:rsidRPr="00230746">
              <w:rPr>
                <w:color w:val="000000"/>
              </w:rPr>
              <w:t>Treponemapallidum</w:t>
            </w:r>
            <w:proofErr w:type="spellEnd"/>
            <w:r w:rsidRPr="00230746">
              <w:rPr>
                <w:color w:val="000000"/>
              </w:rPr>
              <w:t xml:space="preserve"> (TP) в сыворотке или плазме крови человека. 2 флакона (по 6 мл) контролей. Контроли приготовлены на основе </w:t>
            </w:r>
            <w:proofErr w:type="spellStart"/>
            <w:r w:rsidRPr="00230746">
              <w:rPr>
                <w:color w:val="000000"/>
              </w:rPr>
              <w:t>рекальцифицированной</w:t>
            </w:r>
            <w:proofErr w:type="spellEnd"/>
            <w:r w:rsidRPr="00230746">
              <w:rPr>
                <w:color w:val="000000"/>
              </w:rPr>
              <w:t xml:space="preserve"> плазмы крови человека (инактивированной). Отрицательный контроль </w:t>
            </w:r>
            <w:proofErr w:type="spellStart"/>
            <w:r w:rsidRPr="00230746">
              <w:rPr>
                <w:color w:val="000000"/>
              </w:rPr>
              <w:t>нереактивен</w:t>
            </w:r>
            <w:proofErr w:type="spellEnd"/>
            <w:r w:rsidRPr="00230746">
              <w:rPr>
                <w:color w:val="000000"/>
              </w:rPr>
              <w:t xml:space="preserve"> на </w:t>
            </w:r>
            <w:proofErr w:type="spellStart"/>
            <w:r w:rsidRPr="00230746">
              <w:rPr>
                <w:color w:val="000000"/>
              </w:rPr>
              <w:t>анти-ТР</w:t>
            </w:r>
            <w:proofErr w:type="spellEnd"/>
            <w:r w:rsidRPr="00230746">
              <w:rPr>
                <w:color w:val="000000"/>
              </w:rPr>
              <w:t xml:space="preserve">, </w:t>
            </w:r>
            <w:proofErr w:type="spellStart"/>
            <w:r w:rsidRPr="00230746">
              <w:rPr>
                <w:color w:val="000000"/>
              </w:rPr>
              <w:t>анти-</w:t>
            </w:r>
            <w:proofErr w:type="gramStart"/>
            <w:r w:rsidRPr="00230746">
              <w:rPr>
                <w:color w:val="000000"/>
              </w:rPr>
              <w:t>HCV</w:t>
            </w:r>
            <w:proofErr w:type="spellEnd"/>
            <w:proofErr w:type="gramEnd"/>
            <w:r w:rsidRPr="00230746">
              <w:rPr>
                <w:color w:val="000000"/>
              </w:rPr>
              <w:t xml:space="preserve">, </w:t>
            </w:r>
            <w:proofErr w:type="spellStart"/>
            <w:r w:rsidRPr="00230746">
              <w:rPr>
                <w:color w:val="000000"/>
              </w:rPr>
              <w:t>HBsAg</w:t>
            </w:r>
            <w:proofErr w:type="spellEnd"/>
            <w:r w:rsidRPr="00230746">
              <w:rPr>
                <w:color w:val="000000"/>
              </w:rPr>
              <w:t xml:space="preserve">, РНК ВИЧ или антиген ВИЧ-1 и антитела к ВИЧ-1/ВИЧ-2. Положительный контроль </w:t>
            </w:r>
            <w:proofErr w:type="spellStart"/>
            <w:r w:rsidRPr="00230746">
              <w:rPr>
                <w:color w:val="000000"/>
              </w:rPr>
              <w:t>реактивен</w:t>
            </w:r>
            <w:proofErr w:type="spellEnd"/>
            <w:r w:rsidRPr="00230746">
              <w:rPr>
                <w:color w:val="000000"/>
              </w:rPr>
              <w:t xml:space="preserve"> на </w:t>
            </w:r>
            <w:proofErr w:type="spellStart"/>
            <w:r w:rsidRPr="00230746">
              <w:rPr>
                <w:color w:val="000000"/>
              </w:rPr>
              <w:t>анти-ТР</w:t>
            </w:r>
            <w:proofErr w:type="spellEnd"/>
            <w:r w:rsidRPr="00230746">
              <w:rPr>
                <w:color w:val="000000"/>
              </w:rPr>
              <w:t xml:space="preserve"> и </w:t>
            </w:r>
            <w:proofErr w:type="spellStart"/>
            <w:r w:rsidRPr="00230746">
              <w:rPr>
                <w:color w:val="000000"/>
              </w:rPr>
              <w:t>нереактивен</w:t>
            </w:r>
            <w:proofErr w:type="spellEnd"/>
            <w:r w:rsidRPr="00230746">
              <w:rPr>
                <w:color w:val="000000"/>
              </w:rPr>
              <w:t xml:space="preserve"> на </w:t>
            </w:r>
            <w:proofErr w:type="spellStart"/>
            <w:r w:rsidRPr="00230746">
              <w:rPr>
                <w:color w:val="000000"/>
              </w:rPr>
              <w:t>анти-</w:t>
            </w:r>
            <w:proofErr w:type="gramStart"/>
            <w:r w:rsidRPr="00230746">
              <w:rPr>
                <w:color w:val="000000"/>
              </w:rPr>
              <w:t>HCV</w:t>
            </w:r>
            <w:proofErr w:type="spellEnd"/>
            <w:proofErr w:type="gramEnd"/>
            <w:r w:rsidRPr="00230746">
              <w:rPr>
                <w:color w:val="000000"/>
              </w:rPr>
              <w:t xml:space="preserve">, </w:t>
            </w:r>
            <w:proofErr w:type="spellStart"/>
            <w:r w:rsidRPr="00230746">
              <w:rPr>
                <w:color w:val="000000"/>
              </w:rPr>
              <w:t>HBsAg</w:t>
            </w:r>
            <w:proofErr w:type="spellEnd"/>
            <w:r w:rsidRPr="00230746">
              <w:rPr>
                <w:color w:val="000000"/>
              </w:rPr>
              <w:t xml:space="preserve">, РНК ВИЧ или антиген ВИЧ-1 и антитела к ВИЧ-1/ВИЧ-2. Консерванты: </w:t>
            </w:r>
            <w:r w:rsidRPr="00230746">
              <w:rPr>
                <w:color w:val="000000"/>
              </w:rPr>
              <w:lastRenderedPageBreak/>
              <w:t>азид натрия и другие противомикробные вещества.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lastRenderedPageBreak/>
              <w:t>2x8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60" w:rsidRPr="00230746" w:rsidRDefault="00AB2660" w:rsidP="00B53A52">
            <w:pPr>
              <w:jc w:val="center"/>
              <w:rPr>
                <w:color w:val="000000"/>
              </w:rPr>
            </w:pPr>
            <w:r w:rsidRPr="0023074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color w:val="000000"/>
                <w:sz w:val="18"/>
                <w:szCs w:val="18"/>
                <w:lang w:val="kk-KZ"/>
              </w:rPr>
              <w:t>94802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94 802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RPr="00E65BBB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lastRenderedPageBreak/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Мультиплексный тест </w:t>
            </w:r>
            <w:proofErr w:type="spellStart"/>
            <w:r w:rsidRPr="00230746">
              <w:rPr>
                <w:color w:val="000000"/>
              </w:rPr>
              <w:t>CobasTagScreenMPX,версия</w:t>
            </w:r>
            <w:proofErr w:type="spellEnd"/>
            <w:r w:rsidRPr="00230746">
              <w:rPr>
                <w:color w:val="000000"/>
              </w:rPr>
              <w:t xml:space="preserve"> 2,0,для использования с системой </w:t>
            </w:r>
            <w:proofErr w:type="spellStart"/>
            <w:r w:rsidRPr="00230746">
              <w:rPr>
                <w:color w:val="000000"/>
              </w:rPr>
              <w:t>Cobas</w:t>
            </w:r>
            <w:proofErr w:type="spellEnd"/>
            <w:r w:rsidRPr="00230746">
              <w:rPr>
                <w:color w:val="000000"/>
              </w:rPr>
              <w:t xml:space="preserve"> </w:t>
            </w:r>
            <w:proofErr w:type="spellStart"/>
            <w:r w:rsidRPr="00230746">
              <w:rPr>
                <w:color w:val="000000"/>
              </w:rPr>
              <w:t>s</w:t>
            </w:r>
            <w:proofErr w:type="spellEnd"/>
            <w:r w:rsidRPr="00230746">
              <w:rPr>
                <w:color w:val="000000"/>
              </w:rPr>
              <w:t xml:space="preserve"> 201(1 тест=6донации)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rPr>
                <w:color w:val="000000"/>
              </w:rPr>
            </w:pPr>
            <w:proofErr w:type="spellStart"/>
            <w:r w:rsidRPr="00230746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bCs/>
                <w:color w:val="000000"/>
                <w:sz w:val="18"/>
                <w:szCs w:val="18"/>
                <w:lang w:val="kk-KZ"/>
              </w:rPr>
              <w:t>1478481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8 870 886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AB2660" w:rsidTr="00AB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bCs/>
                <w:color w:val="000000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 xml:space="preserve">Набор контролей  MPX, версия 2,0 для системы реал тайм ПЦР </w:t>
            </w:r>
            <w:proofErr w:type="spellStart"/>
            <w:r w:rsidRPr="00230746">
              <w:rPr>
                <w:color w:val="000000"/>
              </w:rPr>
              <w:t>Кобас</w:t>
            </w:r>
            <w:proofErr w:type="spellEnd"/>
            <w:r w:rsidRPr="00230746">
              <w:rPr>
                <w:color w:val="000000"/>
              </w:rPr>
              <w:t xml:space="preserve"> 201. Набор контролей с </w:t>
            </w:r>
            <w:proofErr w:type="gramStart"/>
            <w:r w:rsidRPr="00230746">
              <w:rPr>
                <w:color w:val="000000"/>
              </w:rPr>
              <w:t>нанесенными</w:t>
            </w:r>
            <w:proofErr w:type="gramEnd"/>
            <w:r w:rsidRPr="00230746">
              <w:rPr>
                <w:color w:val="000000"/>
              </w:rPr>
              <w:t xml:space="preserve"> специфичными </w:t>
            </w:r>
            <w:proofErr w:type="spellStart"/>
            <w:r w:rsidRPr="00230746">
              <w:rPr>
                <w:color w:val="000000"/>
              </w:rPr>
              <w:t>штрих-кодами</w:t>
            </w:r>
            <w:proofErr w:type="spellEnd"/>
            <w:r w:rsidRPr="00230746">
              <w:rPr>
                <w:color w:val="000000"/>
              </w:rPr>
              <w:t xml:space="preserve"> на каждом </w:t>
            </w:r>
            <w:proofErr w:type="spellStart"/>
            <w:r w:rsidRPr="00230746">
              <w:rPr>
                <w:color w:val="000000"/>
              </w:rPr>
              <w:t>котроле</w:t>
            </w:r>
            <w:proofErr w:type="spellEnd"/>
            <w:r w:rsidRPr="00230746">
              <w:rPr>
                <w:color w:val="000000"/>
              </w:rPr>
              <w:t xml:space="preserve">, которая содержит закодированную информацию для системы </w:t>
            </w:r>
            <w:proofErr w:type="spellStart"/>
            <w:r w:rsidRPr="00230746">
              <w:rPr>
                <w:color w:val="000000"/>
              </w:rPr>
              <w:t>Cobas</w:t>
            </w:r>
            <w:proofErr w:type="spellEnd"/>
            <w:r w:rsidRPr="00230746">
              <w:rPr>
                <w:color w:val="000000"/>
              </w:rPr>
              <w:t xml:space="preserve"> </w:t>
            </w:r>
            <w:proofErr w:type="spellStart"/>
            <w:r w:rsidRPr="00230746">
              <w:rPr>
                <w:color w:val="000000"/>
              </w:rPr>
              <w:t>s</w:t>
            </w:r>
            <w:proofErr w:type="spellEnd"/>
            <w:r w:rsidRPr="00230746">
              <w:rPr>
                <w:color w:val="000000"/>
              </w:rPr>
              <w:t xml:space="preserve"> 201.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rPr>
                <w:color w:val="000000"/>
              </w:rPr>
            </w:pPr>
            <w:proofErr w:type="spellStart"/>
            <w:r w:rsidRPr="00230746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  <w:sz w:val="18"/>
                <w:szCs w:val="18"/>
              </w:rPr>
            </w:pPr>
            <w:r w:rsidRPr="00230746">
              <w:rPr>
                <w:bCs/>
                <w:color w:val="000000"/>
                <w:sz w:val="18"/>
                <w:szCs w:val="18"/>
                <w:lang w:val="kk-KZ"/>
              </w:rPr>
              <w:t>407 320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60" w:rsidRPr="00230746" w:rsidRDefault="00AB2660" w:rsidP="00B53A52">
            <w:pPr>
              <w:jc w:val="right"/>
              <w:rPr>
                <w:color w:val="000000"/>
              </w:rPr>
            </w:pPr>
            <w:r w:rsidRPr="00230746">
              <w:rPr>
                <w:color w:val="000000"/>
              </w:rPr>
              <w:t>3 258 560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60" w:rsidRPr="00230746" w:rsidRDefault="00AB2660" w:rsidP="00B53A52">
            <w:pPr>
              <w:rPr>
                <w:color w:val="000000"/>
              </w:rPr>
            </w:pPr>
            <w:r w:rsidRPr="00230746">
              <w:rPr>
                <w:color w:val="000000"/>
              </w:rPr>
              <w:t>в течение 10 -</w:t>
            </w:r>
            <w:proofErr w:type="spellStart"/>
            <w:r w:rsidRPr="00230746">
              <w:rPr>
                <w:color w:val="000000"/>
              </w:rPr>
              <w:t>ти</w:t>
            </w:r>
            <w:proofErr w:type="spellEnd"/>
            <w:r w:rsidRPr="00230746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</w:tbl>
    <w:p w:rsidR="00AB2660" w:rsidRDefault="00F614AD" w:rsidP="00AB26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F8C">
        <w:rPr>
          <w:rFonts w:ascii="Times New Roman" w:hAnsi="Times New Roman" w:cs="Times New Roman"/>
          <w:bCs/>
          <w:sz w:val="24"/>
          <w:szCs w:val="24"/>
        </w:rPr>
        <w:t>Наименование и местонахождение потенциального поставщика:</w:t>
      </w:r>
      <w:r w:rsidR="00463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2F2">
        <w:rPr>
          <w:rFonts w:ascii="Times New Roman" w:hAnsi="Times New Roman" w:cs="Times New Roman"/>
          <w:bCs/>
          <w:sz w:val="24"/>
          <w:szCs w:val="24"/>
        </w:rPr>
        <w:t>ТОО «</w:t>
      </w:r>
      <w:r w:rsidR="00AB2660">
        <w:rPr>
          <w:rFonts w:ascii="Times New Roman" w:hAnsi="Times New Roman" w:cs="Times New Roman"/>
          <w:bCs/>
          <w:sz w:val="24"/>
          <w:szCs w:val="24"/>
          <w:lang w:val="en-US"/>
        </w:rPr>
        <w:t>AUM</w:t>
      </w:r>
      <w:r w:rsidR="00AB2660" w:rsidRPr="00AB2660">
        <w:rPr>
          <w:rFonts w:ascii="Times New Roman" w:hAnsi="Times New Roman" w:cs="Times New Roman"/>
          <w:bCs/>
          <w:sz w:val="24"/>
          <w:szCs w:val="24"/>
        </w:rPr>
        <w:t>+</w:t>
      </w:r>
      <w:r w:rsidR="004342F2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AB2660">
        <w:rPr>
          <w:rFonts w:ascii="Times New Roman" w:hAnsi="Times New Roman" w:cs="Times New Roman"/>
          <w:bCs/>
          <w:sz w:val="24"/>
          <w:szCs w:val="24"/>
        </w:rPr>
        <w:t xml:space="preserve"> адрес: </w:t>
      </w:r>
      <w:r w:rsidR="00AB2660" w:rsidRPr="00AB2660">
        <w:rPr>
          <w:rFonts w:ascii="Times New Roman" w:hAnsi="Times New Roman" w:cs="Times New Roman"/>
          <w:bCs/>
          <w:sz w:val="24"/>
          <w:szCs w:val="24"/>
        </w:rPr>
        <w:t>01000</w:t>
      </w:r>
      <w:r w:rsidR="00AB2660">
        <w:rPr>
          <w:rFonts w:ascii="Times New Roman" w:hAnsi="Times New Roman" w:cs="Times New Roman"/>
          <w:bCs/>
          <w:sz w:val="24"/>
          <w:szCs w:val="24"/>
        </w:rPr>
        <w:t>0, г</w:t>
      </w:r>
      <w:proofErr w:type="gramStart"/>
      <w:r w:rsidR="00AB2660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="00AB2660">
        <w:rPr>
          <w:rFonts w:ascii="Times New Roman" w:hAnsi="Times New Roman" w:cs="Times New Roman"/>
          <w:bCs/>
          <w:sz w:val="24"/>
          <w:szCs w:val="24"/>
        </w:rPr>
        <w:t>стана, ул. Е. Брусиловский 24/1, кабинет 301.</w:t>
      </w:r>
    </w:p>
    <w:p w:rsidR="004342F2" w:rsidRDefault="00AB2660" w:rsidP="00AB26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 xml:space="preserve">На  основании п.145 Главы 11 были предоставлены следующие документы: </w:t>
      </w:r>
    </w:p>
    <w:p w:rsidR="004342F2" w:rsidRDefault="00A35F8C" w:rsidP="004342F2">
      <w:pPr>
        <w:pStyle w:val="a9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4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1) ценовое предложение;</w:t>
      </w:r>
      <w:r w:rsidR="004342F2">
        <w:rPr>
          <w:rFonts w:ascii="Times New Roman" w:hAnsi="Times New Roman" w:cs="Times New Roman"/>
          <w:bCs/>
          <w:sz w:val="24"/>
          <w:szCs w:val="24"/>
        </w:rPr>
        <w:br/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    2) документы, подтверждающие соответствие потенциального поставщика квалификационным требованиям, установленным главой 3 Правил;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br/>
        <w:t>    3) документы, подтверждающие соответствие положениям главы 4 Правил заявленных лекарственных средств и (или) медицинских изделий.</w:t>
      </w:r>
    </w:p>
    <w:p w:rsidR="00C42A9D" w:rsidRPr="00AB2660" w:rsidRDefault="00AB2660" w:rsidP="00AB2660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BB7B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42A9D" w:rsidRPr="00AB2660">
        <w:rPr>
          <w:rFonts w:ascii="Times New Roman" w:hAnsi="Times New Roman" w:cs="Times New Roman"/>
          <w:bCs/>
          <w:sz w:val="24"/>
          <w:szCs w:val="24"/>
        </w:rPr>
        <w:t>Разместить протокол</w:t>
      </w:r>
      <w:proofErr w:type="gramEnd"/>
      <w:r w:rsidR="00C42A9D" w:rsidRPr="00AB2660">
        <w:rPr>
          <w:rFonts w:ascii="Times New Roman" w:hAnsi="Times New Roman" w:cs="Times New Roman"/>
          <w:bCs/>
          <w:sz w:val="24"/>
          <w:szCs w:val="24"/>
        </w:rPr>
        <w:t xml:space="preserve"> итогов способом из одного источника на </w:t>
      </w:r>
      <w:proofErr w:type="spellStart"/>
      <w:r w:rsidR="00A35F8C" w:rsidRPr="00AB2660">
        <w:rPr>
          <w:rFonts w:ascii="Times New Roman" w:hAnsi="Times New Roman" w:cs="Times New Roman"/>
          <w:bCs/>
          <w:sz w:val="24"/>
          <w:szCs w:val="24"/>
        </w:rPr>
        <w:t>интернет-ресурсе</w:t>
      </w:r>
      <w:proofErr w:type="spellEnd"/>
      <w:r w:rsidR="00C42A9D" w:rsidRPr="00AB2660">
        <w:rPr>
          <w:rFonts w:ascii="Times New Roman" w:hAnsi="Times New Roman" w:cs="Times New Roman"/>
          <w:bCs/>
          <w:sz w:val="24"/>
          <w:szCs w:val="24"/>
        </w:rPr>
        <w:t xml:space="preserve"> и заключить договор с </w:t>
      </w:r>
      <w:r>
        <w:rPr>
          <w:rFonts w:ascii="Times New Roman" w:hAnsi="Times New Roman" w:cs="Times New Roman"/>
          <w:bCs/>
          <w:sz w:val="24"/>
          <w:szCs w:val="24"/>
        </w:rPr>
        <w:t>ТОО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AUM</w:t>
      </w:r>
      <w:r w:rsidRPr="00AB2660"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35F8C" w:rsidRPr="00AB2660">
        <w:rPr>
          <w:rFonts w:ascii="Times New Roman" w:hAnsi="Times New Roman" w:cs="Times New Roman"/>
          <w:bCs/>
          <w:sz w:val="24"/>
          <w:szCs w:val="24"/>
        </w:rPr>
        <w:t>на сумму</w:t>
      </w:r>
      <w:r w:rsidR="00AF773D" w:rsidRPr="00AB2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2660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B2660">
        <w:rPr>
          <w:rFonts w:ascii="Times New Roman" w:hAnsi="Times New Roman" w:cs="Times New Roman"/>
          <w:bCs/>
          <w:sz w:val="24"/>
          <w:szCs w:val="24"/>
        </w:rPr>
        <w:t>196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2660">
        <w:rPr>
          <w:rFonts w:ascii="Times New Roman" w:hAnsi="Times New Roman" w:cs="Times New Roman"/>
          <w:bCs/>
          <w:sz w:val="24"/>
          <w:szCs w:val="24"/>
        </w:rPr>
        <w:t xml:space="preserve">334 </w:t>
      </w:r>
      <w:r w:rsidR="00A35F8C" w:rsidRPr="00AB2660">
        <w:rPr>
          <w:rFonts w:ascii="Times New Roman" w:hAnsi="Times New Roman" w:cs="Times New Roman"/>
          <w:bCs/>
          <w:sz w:val="24"/>
          <w:szCs w:val="24"/>
        </w:rPr>
        <w:t>(</w:t>
      </w:r>
      <w:r w:rsidRPr="00AB2660">
        <w:rPr>
          <w:rFonts w:ascii="Times New Roman" w:hAnsi="Times New Roman" w:cs="Times New Roman"/>
          <w:bCs/>
          <w:sz w:val="24"/>
          <w:szCs w:val="24"/>
        </w:rPr>
        <w:t>Шестнадцать миллионов сто девяносто шесть тысяч триста тридцать четыре</w:t>
      </w:r>
      <w:r w:rsidR="00A35F8C" w:rsidRPr="00AB2660">
        <w:rPr>
          <w:rFonts w:ascii="Times New Roman" w:hAnsi="Times New Roman" w:cs="Times New Roman"/>
          <w:bCs/>
          <w:sz w:val="24"/>
          <w:szCs w:val="24"/>
        </w:rPr>
        <w:t>) тенге на основании главы 13 настоящих Правил</w:t>
      </w:r>
      <w:r w:rsidR="00C42A9D" w:rsidRPr="00AB26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614AD" w:rsidRPr="00AB2660" w:rsidRDefault="00F614AD" w:rsidP="00AB2660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A0E4F" w:rsidRPr="00C42A9D" w:rsidRDefault="007A0E4F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74E8" w:rsidRPr="00C42A9D" w:rsidRDefault="005168D6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</w:t>
      </w:r>
    </w:p>
    <w:p w:rsidR="0045327A" w:rsidRPr="00C42A9D" w:rsidRDefault="00FA74E8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</w:p>
    <w:p w:rsidR="00A40B63" w:rsidRPr="00C42A9D" w:rsidRDefault="00FE7259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74E8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ГКП «Областной центр крови» на ПХВ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45327A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5168D6" w:rsidRPr="00C42A9D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  <w:r w:rsidR="00AA1E44" w:rsidRPr="00C42A9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sectPr w:rsidR="00A40B63" w:rsidRPr="00C42A9D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0B3BAB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41AE7"/>
    <w:rsid w:val="003B119C"/>
    <w:rsid w:val="003B2149"/>
    <w:rsid w:val="003E6582"/>
    <w:rsid w:val="003E7910"/>
    <w:rsid w:val="003F705C"/>
    <w:rsid w:val="00407DF8"/>
    <w:rsid w:val="00423E90"/>
    <w:rsid w:val="00427031"/>
    <w:rsid w:val="004342F2"/>
    <w:rsid w:val="004372C9"/>
    <w:rsid w:val="00450427"/>
    <w:rsid w:val="0045327A"/>
    <w:rsid w:val="00456B6D"/>
    <w:rsid w:val="00463E42"/>
    <w:rsid w:val="004968B5"/>
    <w:rsid w:val="004A2346"/>
    <w:rsid w:val="004A4348"/>
    <w:rsid w:val="004B1743"/>
    <w:rsid w:val="004B5654"/>
    <w:rsid w:val="004B5874"/>
    <w:rsid w:val="004F71CB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90894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4A87"/>
    <w:rsid w:val="00925337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AB2660"/>
    <w:rsid w:val="00AF773D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B7B84"/>
    <w:rsid w:val="00BC5E7A"/>
    <w:rsid w:val="00BD747F"/>
    <w:rsid w:val="00BE5AFC"/>
    <w:rsid w:val="00BF699F"/>
    <w:rsid w:val="00C11C46"/>
    <w:rsid w:val="00C414C3"/>
    <w:rsid w:val="00C42A9D"/>
    <w:rsid w:val="00C56A6B"/>
    <w:rsid w:val="00C65BDA"/>
    <w:rsid w:val="00CE0E5B"/>
    <w:rsid w:val="00CE1160"/>
    <w:rsid w:val="00D7563E"/>
    <w:rsid w:val="00DF6AC1"/>
    <w:rsid w:val="00DF7C65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45CB7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paragraph" w:styleId="1">
    <w:name w:val="heading 1"/>
    <w:basedOn w:val="a"/>
    <w:next w:val="a"/>
    <w:link w:val="10"/>
    <w:uiPriority w:val="9"/>
    <w:qFormat/>
    <w:rsid w:val="00DF7C65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9</cp:revision>
  <cp:lastPrinted>2023-01-24T16:12:00Z</cp:lastPrinted>
  <dcterms:created xsi:type="dcterms:W3CDTF">2023-01-24T14:37:00Z</dcterms:created>
  <dcterms:modified xsi:type="dcterms:W3CDTF">2023-01-24T16:13:00Z</dcterms:modified>
</cp:coreProperties>
</file>