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90" w:rsidRPr="008F0EB8" w:rsidRDefault="00131490" w:rsidP="000F7313">
      <w:pPr>
        <w:ind w:firstLine="708"/>
        <w:jc w:val="center"/>
        <w:rPr>
          <w:rFonts w:ascii="Times New Roman" w:hAnsi="Times New Roman" w:cs="Times New Roman"/>
          <w:b/>
          <w:sz w:val="24"/>
          <w:szCs w:val="24"/>
        </w:rPr>
      </w:pPr>
      <w:r w:rsidRPr="008F0EB8">
        <w:rPr>
          <w:rFonts w:ascii="Times New Roman" w:hAnsi="Times New Roman" w:cs="Times New Roman"/>
          <w:b/>
          <w:bCs/>
          <w:color w:val="1E1E1E"/>
          <w:sz w:val="24"/>
          <w:szCs w:val="24"/>
        </w:rPr>
        <w:t xml:space="preserve">Объявление </w:t>
      </w:r>
      <w:r w:rsidR="00FF5239" w:rsidRPr="008F0EB8">
        <w:rPr>
          <w:rFonts w:ascii="Times New Roman" w:hAnsi="Times New Roman" w:cs="Times New Roman"/>
          <w:b/>
          <w:bCs/>
          <w:color w:val="1E1E1E"/>
          <w:sz w:val="24"/>
          <w:szCs w:val="24"/>
        </w:rPr>
        <w:t xml:space="preserve"> от</w:t>
      </w:r>
      <w:r w:rsidR="000F7313" w:rsidRPr="008F0EB8">
        <w:rPr>
          <w:rFonts w:ascii="Times New Roman" w:hAnsi="Times New Roman" w:cs="Times New Roman"/>
          <w:b/>
          <w:bCs/>
          <w:color w:val="1E1E1E"/>
          <w:sz w:val="24"/>
          <w:szCs w:val="24"/>
        </w:rPr>
        <w:t xml:space="preserve"> </w:t>
      </w:r>
      <w:r w:rsidR="00F67C6E" w:rsidRPr="008F0EB8">
        <w:rPr>
          <w:rFonts w:ascii="Times New Roman" w:hAnsi="Times New Roman" w:cs="Times New Roman"/>
          <w:b/>
          <w:bCs/>
          <w:color w:val="1E1E1E"/>
          <w:sz w:val="24"/>
          <w:szCs w:val="24"/>
        </w:rPr>
        <w:t>10</w:t>
      </w:r>
      <w:r w:rsidR="00C13745" w:rsidRPr="008F0EB8">
        <w:rPr>
          <w:rFonts w:ascii="Times New Roman" w:hAnsi="Times New Roman" w:cs="Times New Roman"/>
          <w:b/>
          <w:bCs/>
          <w:color w:val="1E1E1E"/>
          <w:sz w:val="24"/>
          <w:szCs w:val="24"/>
        </w:rPr>
        <w:t>.01</w:t>
      </w:r>
      <w:r w:rsidR="000F7313" w:rsidRPr="008F0EB8">
        <w:rPr>
          <w:rFonts w:ascii="Times New Roman" w:hAnsi="Times New Roman" w:cs="Times New Roman"/>
          <w:b/>
          <w:bCs/>
          <w:color w:val="1E1E1E"/>
          <w:sz w:val="24"/>
          <w:szCs w:val="24"/>
        </w:rPr>
        <w:t>.</w:t>
      </w:r>
      <w:r w:rsidR="00FF5239" w:rsidRPr="008F0EB8">
        <w:rPr>
          <w:rFonts w:ascii="Times New Roman" w:hAnsi="Times New Roman" w:cs="Times New Roman"/>
          <w:b/>
          <w:bCs/>
          <w:color w:val="1E1E1E"/>
          <w:sz w:val="24"/>
          <w:szCs w:val="24"/>
        </w:rPr>
        <w:t>202</w:t>
      </w:r>
      <w:r w:rsidR="00C13745" w:rsidRPr="008F0EB8">
        <w:rPr>
          <w:rFonts w:ascii="Times New Roman" w:hAnsi="Times New Roman" w:cs="Times New Roman"/>
          <w:b/>
          <w:bCs/>
          <w:color w:val="1E1E1E"/>
          <w:sz w:val="24"/>
          <w:szCs w:val="24"/>
        </w:rPr>
        <w:t>4</w:t>
      </w:r>
      <w:r w:rsidR="00FF5239" w:rsidRPr="008F0EB8">
        <w:rPr>
          <w:rFonts w:ascii="Times New Roman" w:hAnsi="Times New Roman" w:cs="Times New Roman"/>
          <w:b/>
          <w:bCs/>
          <w:color w:val="1E1E1E"/>
          <w:sz w:val="24"/>
          <w:szCs w:val="24"/>
        </w:rPr>
        <w:t xml:space="preserve">г </w:t>
      </w:r>
      <w:r w:rsidR="00FF5239" w:rsidRPr="008F0EB8">
        <w:rPr>
          <w:rFonts w:ascii="Times New Roman" w:hAnsi="Times New Roman" w:cs="Times New Roman"/>
          <w:b/>
          <w:bCs/>
          <w:color w:val="1E1E1E"/>
          <w:sz w:val="24"/>
          <w:szCs w:val="24"/>
        </w:rPr>
        <w:br/>
      </w:r>
      <w:r w:rsidR="00FF5239" w:rsidRPr="008F0EB8">
        <w:rPr>
          <w:rFonts w:ascii="Times New Roman" w:hAnsi="Times New Roman" w:cs="Times New Roman"/>
          <w:b/>
          <w:sz w:val="24"/>
          <w:szCs w:val="24"/>
        </w:rPr>
        <w:t xml:space="preserve"> </w:t>
      </w:r>
      <w:r w:rsidRPr="008F0EB8">
        <w:rPr>
          <w:rFonts w:ascii="Times New Roman" w:hAnsi="Times New Roman" w:cs="Times New Roman"/>
          <w:b/>
          <w:sz w:val="24"/>
          <w:szCs w:val="24"/>
        </w:rPr>
        <w:t xml:space="preserve">о проведении закупа </w:t>
      </w:r>
      <w:r w:rsidR="00FF5239" w:rsidRPr="008F0EB8">
        <w:rPr>
          <w:rFonts w:ascii="Times New Roman" w:hAnsi="Times New Roman" w:cs="Times New Roman"/>
          <w:b/>
          <w:sz w:val="24"/>
          <w:szCs w:val="24"/>
        </w:rPr>
        <w:t xml:space="preserve">медицинских изделий </w:t>
      </w:r>
      <w:r w:rsidRPr="008F0EB8">
        <w:rPr>
          <w:rFonts w:ascii="Times New Roman" w:hAnsi="Times New Roman" w:cs="Times New Roman"/>
          <w:b/>
          <w:sz w:val="24"/>
          <w:szCs w:val="24"/>
        </w:rPr>
        <w:t>способом запроса ценовых предложений</w:t>
      </w:r>
    </w:p>
    <w:p w:rsidR="00D66A4B" w:rsidRDefault="00131490" w:rsidP="008F0EB8">
      <w:pPr>
        <w:ind w:firstLine="708"/>
        <w:rPr>
          <w:rFonts w:ascii="Times New Roman" w:hAnsi="Times New Roman" w:cs="Times New Roman"/>
          <w:b/>
          <w:sz w:val="24"/>
          <w:szCs w:val="24"/>
        </w:rPr>
      </w:pPr>
      <w:r w:rsidRPr="008F0EB8">
        <w:rPr>
          <w:rFonts w:ascii="Times New Roman" w:hAnsi="Times New Roman" w:cs="Times New Roman"/>
          <w:sz w:val="24"/>
          <w:szCs w:val="24"/>
        </w:rPr>
        <w:t> </w:t>
      </w:r>
      <w:r w:rsidR="00D51607" w:rsidRPr="000F7313">
        <w:rPr>
          <w:rFonts w:ascii="Times New Roman" w:hAnsi="Times New Roman" w:cs="Times New Roman"/>
          <w:sz w:val="24"/>
          <w:szCs w:val="24"/>
        </w:rPr>
        <w:t xml:space="preserve">ГКП «Областной центр крови» на ПХВ ГУ «Управления Здравоохранения по Актюбинской области», расположенного по адресу </w:t>
      </w:r>
      <w:proofErr w:type="gramStart"/>
      <w:r w:rsidR="00D51607" w:rsidRPr="000F7313">
        <w:rPr>
          <w:rFonts w:ascii="Times New Roman" w:hAnsi="Times New Roman" w:cs="Times New Roman"/>
          <w:sz w:val="24"/>
          <w:szCs w:val="24"/>
        </w:rPr>
        <w:t>:г</w:t>
      </w:r>
      <w:proofErr w:type="gramEnd"/>
      <w:r w:rsidR="00D51607" w:rsidRPr="000F7313">
        <w:rPr>
          <w:rFonts w:ascii="Times New Roman" w:hAnsi="Times New Roman" w:cs="Times New Roman"/>
          <w:sz w:val="24"/>
          <w:szCs w:val="24"/>
        </w:rPr>
        <w:t xml:space="preserve">. Актобе, ул. Бр. </w:t>
      </w:r>
      <w:proofErr w:type="gramStart"/>
      <w:r w:rsidR="00D51607" w:rsidRPr="000F7313">
        <w:rPr>
          <w:rFonts w:ascii="Times New Roman" w:hAnsi="Times New Roman" w:cs="Times New Roman"/>
          <w:sz w:val="24"/>
          <w:szCs w:val="24"/>
        </w:rPr>
        <w:t xml:space="preserve">Жубановых 253, в соответствии с </w:t>
      </w:r>
      <w:r w:rsidR="00D51607">
        <w:rPr>
          <w:rFonts w:ascii="Times New Roman" w:hAnsi="Times New Roman" w:cs="Times New Roman"/>
          <w:sz w:val="24"/>
          <w:szCs w:val="24"/>
        </w:rPr>
        <w:t xml:space="preserve"> </w:t>
      </w:r>
      <w:r w:rsidR="00D51607" w:rsidRPr="000F7313">
        <w:rPr>
          <w:rFonts w:ascii="Times New Roman" w:hAnsi="Times New Roman" w:cs="Times New Roman"/>
          <w:sz w:val="24"/>
          <w:szCs w:val="24"/>
        </w:rPr>
        <w:t>Приказ</w:t>
      </w:r>
      <w:r w:rsidR="00D51607">
        <w:rPr>
          <w:rFonts w:ascii="Times New Roman" w:hAnsi="Times New Roman" w:cs="Times New Roman"/>
          <w:sz w:val="24"/>
          <w:szCs w:val="24"/>
        </w:rPr>
        <w:t>ом</w:t>
      </w:r>
      <w:r w:rsidR="00D51607" w:rsidRPr="000F7313">
        <w:rPr>
          <w:rFonts w:ascii="Times New Roman" w:hAnsi="Times New Roman" w:cs="Times New Roman"/>
          <w:sz w:val="24"/>
          <w:szCs w:val="24"/>
        </w:rPr>
        <w:t xml:space="preserve">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w:t>
      </w:r>
      <w:proofErr w:type="gramEnd"/>
      <w:r w:rsidR="00D51607" w:rsidRPr="000F7313">
        <w:rPr>
          <w:rFonts w:ascii="Times New Roman" w:hAnsi="Times New Roman" w:cs="Times New Roman"/>
          <w:sz w:val="24"/>
          <w:szCs w:val="24"/>
        </w:rPr>
        <w:t xml:space="preserve"> системе обязательного социального медицинского страхования, фармацевтических услуг» </w:t>
      </w:r>
      <w:r w:rsidR="00D51607" w:rsidRPr="00153AC6">
        <w:rPr>
          <w:rFonts w:ascii="Times New Roman" w:hAnsi="Times New Roman" w:cs="Times New Roman"/>
          <w:i/>
          <w:sz w:val="24"/>
          <w:szCs w:val="24"/>
        </w:rPr>
        <w:t>(Далее – Правила)</w:t>
      </w:r>
      <w:r w:rsidR="00D51607" w:rsidRPr="00153AC6">
        <w:rPr>
          <w:rFonts w:ascii="Times New Roman" w:hAnsi="Times New Roman" w:cs="Times New Roman"/>
          <w:sz w:val="24"/>
          <w:szCs w:val="24"/>
        </w:rPr>
        <w:t xml:space="preserve"> объявляет о проведении закупа медицинских изделий способом запроса ценовых предложений на следующие наименования:</w:t>
      </w:r>
    </w:p>
    <w:tbl>
      <w:tblPr>
        <w:tblW w:w="15459" w:type="dxa"/>
        <w:tblInd w:w="94" w:type="dxa"/>
        <w:tblLayout w:type="fixed"/>
        <w:tblLook w:val="04A0"/>
      </w:tblPr>
      <w:tblGrid>
        <w:gridCol w:w="668"/>
        <w:gridCol w:w="3801"/>
        <w:gridCol w:w="5893"/>
        <w:gridCol w:w="1272"/>
        <w:gridCol w:w="1040"/>
        <w:gridCol w:w="1238"/>
        <w:gridCol w:w="1547"/>
      </w:tblGrid>
      <w:tr w:rsidR="00D66A4B" w:rsidRPr="00D66A4B" w:rsidTr="008570BC">
        <w:trPr>
          <w:trHeight w:val="610"/>
        </w:trPr>
        <w:tc>
          <w:tcPr>
            <w:tcW w:w="6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 xml:space="preserve">№ лота </w:t>
            </w:r>
          </w:p>
        </w:tc>
        <w:tc>
          <w:tcPr>
            <w:tcW w:w="3801" w:type="dxa"/>
            <w:tcBorders>
              <w:top w:val="single" w:sz="4" w:space="0" w:color="auto"/>
              <w:left w:val="nil"/>
              <w:bottom w:val="single" w:sz="4" w:space="0" w:color="auto"/>
              <w:right w:val="single" w:sz="4" w:space="0" w:color="auto"/>
            </w:tcBorders>
            <w:shd w:val="clear" w:color="auto" w:fill="auto"/>
            <w:noWrap/>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 xml:space="preserve">Наименование </w:t>
            </w:r>
          </w:p>
        </w:tc>
        <w:tc>
          <w:tcPr>
            <w:tcW w:w="5893" w:type="dxa"/>
            <w:tcBorders>
              <w:top w:val="single" w:sz="4" w:space="0" w:color="auto"/>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Техническая спецификация</w:t>
            </w:r>
          </w:p>
        </w:tc>
        <w:tc>
          <w:tcPr>
            <w:tcW w:w="1272" w:type="dxa"/>
            <w:tcBorders>
              <w:top w:val="single" w:sz="4" w:space="0" w:color="auto"/>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Ед. измерения</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Кол-во</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 xml:space="preserve">Цена за единицу, тенге </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 xml:space="preserve">Сумма, тенге </w:t>
            </w:r>
          </w:p>
        </w:tc>
      </w:tr>
      <w:tr w:rsidR="00D66A4B" w:rsidRPr="00D66A4B" w:rsidTr="008570BC">
        <w:trPr>
          <w:trHeight w:val="106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Счетчики  нож</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"Счетчик на 500 запаек для стерильного соединения медицинских ПВХ магистралей, без запечатывающих элементов к устройству CompoDock </w:t>
            </w:r>
          </w:p>
        </w:tc>
        <w:tc>
          <w:tcPr>
            <w:tcW w:w="1272" w:type="dxa"/>
            <w:tcBorders>
              <w:top w:val="nil"/>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659 970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6599700</w:t>
            </w:r>
          </w:p>
        </w:tc>
      </w:tr>
      <w:tr w:rsidR="00D66A4B" w:rsidRPr="00D66A4B" w:rsidTr="003F5FC0">
        <w:trPr>
          <w:trHeight w:val="296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Пластины электроды запающиеся для ассептического коннектора, предназначены для использования совместно с устройством для стерильного соединения пластиковых магистралей   для соединения трубок TSCD  и TSCD I, к аппарату TSCD®-II для запаивания магистралей пластикатных контейнеров, производства компании TERUMO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Предназначены для  использования совместно с устройством для серильного  соединения пластиковых магистралей. Пластины специально спроектированы  для равномерного проведения высокой температуры (+300 С). Для предотвращения  возможной контаминации пластина выбраковывается после  однократного использования. Технические характеристики:  Материал пластин медь, серебро, адгезивный акрил. Возможность спайки трубок-сухая/сухая, сухая/влажная, влажная/влажная</w:t>
            </w:r>
            <w:proofErr w:type="gramStart"/>
            <w:r w:rsidRPr="00D66A4B">
              <w:rPr>
                <w:rFonts w:ascii="Times New Roman" w:eastAsia="Times New Roman" w:hAnsi="Times New Roman" w:cs="Times New Roman"/>
                <w:color w:val="000000"/>
                <w:lang w:eastAsia="ru-RU"/>
              </w:rPr>
              <w:t>.Т</w:t>
            </w:r>
            <w:proofErr w:type="gramEnd"/>
            <w:r w:rsidRPr="00D66A4B">
              <w:rPr>
                <w:rFonts w:ascii="Times New Roman" w:eastAsia="Times New Roman" w:hAnsi="Times New Roman" w:cs="Times New Roman"/>
                <w:color w:val="000000"/>
                <w:lang w:eastAsia="ru-RU"/>
              </w:rPr>
              <w:t>емпература пайки 3200С. Размеры пластины (длина х ширина, толщина) мм-35х12,5х0,25. Количество пластин в кассете 70 шт. Количество кассет в картонной упаковке 2 шт</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 xml:space="preserve">паковка содержит две кассеты по 70 одноразовых пластин. Перекрестный контакт или контаминация магистралей при сварке исключаются, поскольку пластины удаляются после единственного использования. Пластины изготовлены из сплава меди, никеля, с примесью винила, примесью фенола, серебра, хрома. Нагревание +300ºС. Максимальный диаметр используемой для стерильного соединения трубки-магистрали из ПВХ 4,5 мм. НЕСТЕРИЛЬНО. Упаковка содержит две кассеты, в каждой </w:t>
            </w:r>
            <w:r w:rsidRPr="00D66A4B">
              <w:rPr>
                <w:rFonts w:ascii="Times New Roman" w:eastAsia="Times New Roman" w:hAnsi="Times New Roman" w:cs="Times New Roman"/>
                <w:color w:val="000000"/>
                <w:lang w:eastAsia="ru-RU"/>
              </w:rPr>
              <w:lastRenderedPageBreak/>
              <w:t xml:space="preserve">из которых имеется 70 одноразовых пластин. Перекрестный контакт или контаминация магистралей при сварке исключаются, поскольку пластины удаляются после единственного использования. Пластины изготовлены из сплава меди, никеля, с примесью винила, примесью фенола, серебра, хрома. Нагревание +300ºС. Максимальный диаметр используемой для стерильного соединения трубки-магистрали из ПВХ 4,5 мм. НЕСТЕРИЛЬНО. Пластины яляются расходным материалом к указанной системе и предназначены для автоматического стерильного соединения двух секций полихлорвиниловых трубок.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штука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2 240</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1 970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4412800</w:t>
            </w:r>
          </w:p>
        </w:tc>
      </w:tr>
      <w:tr w:rsidR="00D66A4B" w:rsidRPr="00D66A4B" w:rsidTr="008570BC">
        <w:trPr>
          <w:trHeight w:val="194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lastRenderedPageBreak/>
              <w:t>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Жгут кровостанавливающий эластичный</w:t>
            </w:r>
            <w:proofErr w:type="gramStart"/>
            <w:r w:rsidRPr="00D66A4B">
              <w:rPr>
                <w:rFonts w:ascii="Times New Roman" w:eastAsia="Times New Roman" w:hAnsi="Times New Roman" w:cs="Times New Roman"/>
                <w:lang w:eastAsia="ru-RU"/>
              </w:rPr>
              <w:t>,п</w:t>
            </w:r>
            <w:proofErr w:type="gramEnd"/>
            <w:r w:rsidRPr="00D66A4B">
              <w:rPr>
                <w:rFonts w:ascii="Times New Roman" w:eastAsia="Times New Roman" w:hAnsi="Times New Roman" w:cs="Times New Roman"/>
                <w:lang w:eastAsia="ru-RU"/>
              </w:rPr>
              <w:t>олуавтомат,на застежке 45*2,5 см</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Жгут кровостанавливающий эластичный полуавтомат</w:t>
            </w:r>
            <w:proofErr w:type="gramStart"/>
            <w:r w:rsidRPr="00D66A4B">
              <w:rPr>
                <w:rFonts w:ascii="Times New Roman" w:eastAsia="Times New Roman" w:hAnsi="Times New Roman" w:cs="Times New Roman"/>
                <w:lang w:eastAsia="ru-RU"/>
              </w:rPr>
              <w:t>,н</w:t>
            </w:r>
            <w:proofErr w:type="gramEnd"/>
            <w:r w:rsidRPr="00D66A4B">
              <w:rPr>
                <w:rFonts w:ascii="Times New Roman" w:eastAsia="Times New Roman" w:hAnsi="Times New Roman" w:cs="Times New Roman"/>
                <w:lang w:eastAsia="ru-RU"/>
              </w:rPr>
              <w:t xml:space="preserve">азажтежке 45*2,5 см . Жгут  должен быть эластичен. </w:t>
            </w:r>
            <w:proofErr w:type="gramStart"/>
            <w:r w:rsidRPr="00D66A4B">
              <w:rPr>
                <w:rFonts w:ascii="Times New Roman" w:eastAsia="Times New Roman" w:hAnsi="Times New Roman" w:cs="Times New Roman"/>
                <w:lang w:eastAsia="ru-RU"/>
              </w:rPr>
              <w:t>Сделан</w:t>
            </w:r>
            <w:proofErr w:type="gramEnd"/>
            <w:r w:rsidRPr="00D66A4B">
              <w:rPr>
                <w:rFonts w:ascii="Times New Roman" w:eastAsia="Times New Roman" w:hAnsi="Times New Roman" w:cs="Times New Roman"/>
                <w:lang w:eastAsia="ru-RU"/>
              </w:rPr>
              <w:t xml:space="preserve"> из упругих шелков, что позволяет мягко перекрыть венозную кровь на время для соответствующих манипуляций. Помимо этого, должен быть снабжён специальным зажимным устройством, с помощью которого можно точно регулировать силу сжатия, а также мгновенно снять петлю с зажимаемой конечности, если в этом есть необходимость.</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штука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50</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780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39000</w:t>
            </w:r>
          </w:p>
        </w:tc>
      </w:tr>
      <w:tr w:rsidR="00D66A4B" w:rsidRPr="00D66A4B" w:rsidTr="008570BC">
        <w:trPr>
          <w:trHeight w:val="65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Кальция глюконат таблетка 500 мг</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Кальция глюконат таблетка 0,5 гр</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в одной упаковке 10 таблеток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133</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11,80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1569,4</w:t>
            </w:r>
          </w:p>
        </w:tc>
      </w:tr>
      <w:tr w:rsidR="00D66A4B" w:rsidRPr="00D66A4B" w:rsidTr="008570BC">
        <w:trPr>
          <w:trHeight w:val="101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Архивные плашки  для системы реал </w:t>
            </w:r>
            <w:proofErr w:type="gramStart"/>
            <w:r w:rsidRPr="00D66A4B">
              <w:rPr>
                <w:rFonts w:ascii="Times New Roman" w:eastAsia="Times New Roman" w:hAnsi="Times New Roman" w:cs="Times New Roman"/>
                <w:lang w:eastAsia="ru-RU"/>
              </w:rPr>
              <w:t>-т</w:t>
            </w:r>
            <w:proofErr w:type="gramEnd"/>
            <w:r w:rsidRPr="00D66A4B">
              <w:rPr>
                <w:rFonts w:ascii="Times New Roman" w:eastAsia="Times New Roman" w:hAnsi="Times New Roman" w:cs="Times New Roman"/>
                <w:lang w:eastAsia="ru-RU"/>
              </w:rPr>
              <w:t xml:space="preserve">айм ПЦР Cobas S 201, одноразовые пластиковые глубоколуночный планшет со специальным штрих-кодом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Архивные плашки </w:t>
            </w:r>
            <w:r w:rsidRPr="00D66A4B">
              <w:rPr>
                <w:rFonts w:ascii="Times New Roman" w:eastAsia="Times New Roman" w:hAnsi="Times New Roman" w:cs="Times New Roman"/>
                <w:color w:val="FF0000"/>
                <w:lang w:eastAsia="ru-RU"/>
              </w:rPr>
              <w:t xml:space="preserve"> </w:t>
            </w:r>
            <w:r w:rsidRPr="00D66A4B">
              <w:rPr>
                <w:rFonts w:ascii="Times New Roman" w:eastAsia="Times New Roman" w:hAnsi="Times New Roman" w:cs="Times New Roman"/>
                <w:color w:val="000000"/>
                <w:lang w:eastAsia="ru-RU"/>
              </w:rPr>
              <w:t xml:space="preserve">- одноразовые пластиковые глубоколуночный планшет со </w:t>
            </w:r>
            <w:proofErr w:type="gramStart"/>
            <w:r w:rsidRPr="00D66A4B">
              <w:rPr>
                <w:rFonts w:ascii="Times New Roman" w:eastAsia="Times New Roman" w:hAnsi="Times New Roman" w:cs="Times New Roman"/>
                <w:color w:val="000000"/>
                <w:lang w:eastAsia="ru-RU"/>
              </w:rPr>
              <w:t>специальным</w:t>
            </w:r>
            <w:proofErr w:type="gramEnd"/>
            <w:r w:rsidRPr="00D66A4B">
              <w:rPr>
                <w:rFonts w:ascii="Times New Roman" w:eastAsia="Times New Roman" w:hAnsi="Times New Roman" w:cs="Times New Roman"/>
                <w:color w:val="000000"/>
                <w:lang w:eastAsia="ru-RU"/>
              </w:rPr>
              <w:t xml:space="preserve"> штрих-кодом. Расходный материал в виде глубоколучночного планшета предназначен для аликвот донорских образцов для долговременного хранения как архивных образцов</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13</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78 703</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1023139</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Одноразовые наконечники для  </w:t>
            </w:r>
            <w:proofErr w:type="gramStart"/>
            <w:r w:rsidRPr="00D66A4B">
              <w:rPr>
                <w:rFonts w:ascii="Times New Roman" w:eastAsia="Times New Roman" w:hAnsi="Times New Roman" w:cs="Times New Roman"/>
                <w:lang w:eastAsia="ru-RU"/>
              </w:rPr>
              <w:t>для</w:t>
            </w:r>
            <w:proofErr w:type="gramEnd"/>
            <w:r w:rsidRPr="00D66A4B">
              <w:rPr>
                <w:rFonts w:ascii="Times New Roman" w:eastAsia="Times New Roman" w:hAnsi="Times New Roman" w:cs="Times New Roman"/>
                <w:lang w:eastAsia="ru-RU"/>
              </w:rPr>
              <w:t xml:space="preserve"> системы реал-тайм ПЦР CobasS 201 HamiltonStar.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Одноразовые пластиковые наконечники с </w:t>
            </w:r>
            <w:proofErr w:type="gramStart"/>
            <w:r w:rsidRPr="00D66A4B">
              <w:rPr>
                <w:rFonts w:ascii="Times New Roman" w:eastAsia="Times New Roman" w:hAnsi="Times New Roman" w:cs="Times New Roman"/>
                <w:color w:val="000000"/>
                <w:lang w:eastAsia="ru-RU"/>
              </w:rPr>
              <w:t>нанесенными</w:t>
            </w:r>
            <w:proofErr w:type="gramEnd"/>
            <w:r w:rsidRPr="00D66A4B">
              <w:rPr>
                <w:rFonts w:ascii="Times New Roman" w:eastAsia="Times New Roman" w:hAnsi="Times New Roman" w:cs="Times New Roman"/>
                <w:color w:val="000000"/>
                <w:lang w:eastAsia="ru-RU"/>
              </w:rPr>
              <w:t xml:space="preserve"> специфичными штрих-кодами, которые содержат закодированную информацию для системы Cobas s 201. Одноразовые наконечники предназначены для аликвотирования донорских образцов в глубоко луночный планшет и/или дляспециальной вторичной s-пробирки, в упаковке должно быть не менее 3840 штук наконечников. Одноразовые пластиковые наконечники с </w:t>
            </w:r>
            <w:proofErr w:type="gramStart"/>
            <w:r w:rsidRPr="00D66A4B">
              <w:rPr>
                <w:rFonts w:ascii="Times New Roman" w:eastAsia="Times New Roman" w:hAnsi="Times New Roman" w:cs="Times New Roman"/>
                <w:color w:val="000000"/>
                <w:lang w:eastAsia="ru-RU"/>
              </w:rPr>
              <w:t>нанесенными</w:t>
            </w:r>
            <w:proofErr w:type="gramEnd"/>
            <w:r w:rsidRPr="00D66A4B">
              <w:rPr>
                <w:rFonts w:ascii="Times New Roman" w:eastAsia="Times New Roman" w:hAnsi="Times New Roman" w:cs="Times New Roman"/>
                <w:color w:val="000000"/>
                <w:lang w:eastAsia="ru-RU"/>
              </w:rPr>
              <w:t xml:space="preserve"> специфичными штрих-кодами, которые содержат закодированную информацию для системы Cobass 201. Одноразовые наконечники предназначены для аликвотированиядоноворских образцов в глубоколуночный </w:t>
            </w:r>
            <w:r w:rsidRPr="00D66A4B">
              <w:rPr>
                <w:rFonts w:ascii="Times New Roman" w:eastAsia="Times New Roman" w:hAnsi="Times New Roman" w:cs="Times New Roman"/>
                <w:color w:val="000000"/>
                <w:lang w:eastAsia="ru-RU"/>
              </w:rPr>
              <w:lastRenderedPageBreak/>
              <w:t>планшет и/или для специальной вторичной s-пробирки.</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566 111</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2264444</w:t>
            </w:r>
          </w:p>
        </w:tc>
      </w:tr>
      <w:tr w:rsidR="00D66A4B" w:rsidRPr="00D66A4B" w:rsidTr="008570BC">
        <w:trPr>
          <w:trHeight w:val="87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lastRenderedPageBreak/>
              <w:t>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одноразовых специальных пробирок для системы реал тайм ПЦР Cobas S 201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одноразовых пробирок для полностью автоматизированной подготовки образцов, набор одноразовых специальных пробирок SPU 12*24 для указанной системы реа</w:t>
            </w:r>
            <w:proofErr w:type="gramStart"/>
            <w:r w:rsidRPr="00D66A4B">
              <w:rPr>
                <w:rFonts w:ascii="Times New Roman" w:eastAsia="Times New Roman" w:hAnsi="Times New Roman" w:cs="Times New Roman"/>
                <w:color w:val="000000"/>
                <w:lang w:eastAsia="ru-RU"/>
              </w:rPr>
              <w:t>л-</w:t>
            </w:r>
            <w:proofErr w:type="gramEnd"/>
            <w:r w:rsidRPr="00D66A4B">
              <w:rPr>
                <w:rFonts w:ascii="Times New Roman" w:eastAsia="Times New Roman" w:hAnsi="Times New Roman" w:cs="Times New Roman"/>
                <w:color w:val="000000"/>
                <w:lang w:eastAsia="ru-RU"/>
              </w:rPr>
              <w:t xml:space="preserve"> тайм ПЦР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411 676</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4940112</w:t>
            </w:r>
          </w:p>
        </w:tc>
      </w:tr>
      <w:tr w:rsidR="00D66A4B" w:rsidRPr="00D66A4B" w:rsidTr="008570BC">
        <w:trPr>
          <w:trHeight w:val="107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8</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одноразовых специальных пробиро</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 xml:space="preserve"> для системы реал таймПЦРCobas S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 Набор одноразовых пробирок для образцов с клипсами, на которых нанесены специфичные штрих-коды, которые содержат закодированную информацию</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 xml:space="preserve"> Набор одноразовых специальных пробирок S-Tubes 12*24 для указанной  системы реал- тайм ПЦР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55 424</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665088</w:t>
            </w:r>
          </w:p>
        </w:tc>
      </w:tr>
      <w:tr w:rsidR="00D66A4B" w:rsidRPr="00D66A4B" w:rsidTr="008570BC">
        <w:trPr>
          <w:trHeight w:val="104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9</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Промывочный реагент для системы реал тайм ПЦР Cobas S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Промывочный раствор: TaqScreen  5.1 L. 1. TS WR (промывочный реагент Тест TaqScreen MPX v2.0, предназначенный для использования с системой </w:t>
            </w:r>
            <w:proofErr w:type="gramStart"/>
            <w:r w:rsidRPr="00D66A4B">
              <w:rPr>
                <w:rFonts w:ascii="Times New Roman" w:eastAsia="Times New Roman" w:hAnsi="Times New Roman" w:cs="Times New Roman"/>
                <w:color w:val="000000"/>
                <w:lang w:eastAsia="ru-RU"/>
              </w:rPr>
              <w:t>С</w:t>
            </w:r>
            <w:proofErr w:type="gramEnd"/>
            <w:r w:rsidRPr="00D66A4B">
              <w:rPr>
                <w:rFonts w:ascii="Times New Roman" w:eastAsia="Times New Roman" w:hAnsi="Times New Roman" w:cs="Times New Roman"/>
                <w:color w:val="000000"/>
                <w:lang w:eastAsia="ru-RU"/>
              </w:rPr>
              <w:t>obas s 201</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50</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36 976</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1848800</w:t>
            </w:r>
          </w:p>
        </w:tc>
      </w:tr>
      <w:tr w:rsidR="00D66A4B" w:rsidRPr="00D66A4B" w:rsidTr="008570BC">
        <w:trPr>
          <w:trHeight w:val="132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10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одноразовых специальных наконечников 12*36 для системы реал таймПЦР</w:t>
            </w:r>
            <w:proofErr w:type="gramStart"/>
            <w:r w:rsidRPr="00D66A4B">
              <w:rPr>
                <w:rFonts w:ascii="Times New Roman" w:eastAsia="Times New Roman" w:hAnsi="Times New Roman" w:cs="Times New Roman"/>
                <w:color w:val="000000"/>
                <w:lang w:eastAsia="ru-RU"/>
              </w:rPr>
              <w:t>Cobas</w:t>
            </w:r>
            <w:proofErr w:type="gramEnd"/>
            <w:r w:rsidRPr="00D66A4B">
              <w:rPr>
                <w:rFonts w:ascii="Times New Roman" w:eastAsia="Times New Roman" w:hAnsi="Times New Roman" w:cs="Times New Roman"/>
                <w:color w:val="000000"/>
                <w:lang w:eastAsia="ru-RU"/>
              </w:rPr>
              <w:t xml:space="preserve"> S 201 . Набор одноразовых пробирок для амплификации для системыCobas s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одноразовых специальных наконечников Tip-K 12*36 для системы реа</w:t>
            </w:r>
            <w:proofErr w:type="gramStart"/>
            <w:r w:rsidRPr="00D66A4B">
              <w:rPr>
                <w:rFonts w:ascii="Times New Roman" w:eastAsia="Times New Roman" w:hAnsi="Times New Roman" w:cs="Times New Roman"/>
                <w:color w:val="000000"/>
                <w:lang w:eastAsia="ru-RU"/>
              </w:rPr>
              <w:t>л-</w:t>
            </w:r>
            <w:proofErr w:type="gramEnd"/>
            <w:r w:rsidRPr="00D66A4B">
              <w:rPr>
                <w:rFonts w:ascii="Times New Roman" w:eastAsia="Times New Roman" w:hAnsi="Times New Roman" w:cs="Times New Roman"/>
                <w:color w:val="000000"/>
                <w:lang w:eastAsia="ru-RU"/>
              </w:rPr>
              <w:t xml:space="preserve"> тайм ПЦР Cobas S 201</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58 628</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703536</w:t>
            </w:r>
          </w:p>
        </w:tc>
      </w:tr>
      <w:tr w:rsidR="00D66A4B" w:rsidRPr="00D66A4B" w:rsidTr="008570BC">
        <w:trPr>
          <w:trHeight w:val="133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11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одноразовых специальных пробирок 12*96 для системы реал таймПЦР</w:t>
            </w:r>
            <w:proofErr w:type="gramStart"/>
            <w:r w:rsidRPr="00D66A4B">
              <w:rPr>
                <w:rFonts w:ascii="Times New Roman" w:eastAsia="Times New Roman" w:hAnsi="Times New Roman" w:cs="Times New Roman"/>
                <w:color w:val="000000"/>
                <w:lang w:eastAsia="ru-RU"/>
              </w:rPr>
              <w:t>Cobas</w:t>
            </w:r>
            <w:proofErr w:type="gramEnd"/>
            <w:r w:rsidRPr="00D66A4B">
              <w:rPr>
                <w:rFonts w:ascii="Times New Roman" w:eastAsia="Times New Roman" w:hAnsi="Times New Roman" w:cs="Times New Roman"/>
                <w:color w:val="000000"/>
                <w:lang w:eastAsia="ru-RU"/>
              </w:rPr>
              <w:t xml:space="preserve"> S 201. Набор одноразовых пробирок для амплификации для системы Cobas s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одноразовых специальных пробирок Tube-K 12*96 для системы реа</w:t>
            </w:r>
            <w:proofErr w:type="gramStart"/>
            <w:r w:rsidRPr="00D66A4B">
              <w:rPr>
                <w:rFonts w:ascii="Times New Roman" w:eastAsia="Times New Roman" w:hAnsi="Times New Roman" w:cs="Times New Roman"/>
                <w:color w:val="000000"/>
                <w:lang w:eastAsia="ru-RU"/>
              </w:rPr>
              <w:t>л-</w:t>
            </w:r>
            <w:proofErr w:type="gramEnd"/>
            <w:r w:rsidRPr="00D66A4B">
              <w:rPr>
                <w:rFonts w:ascii="Times New Roman" w:eastAsia="Times New Roman" w:hAnsi="Times New Roman" w:cs="Times New Roman"/>
                <w:color w:val="000000"/>
                <w:lang w:eastAsia="ru-RU"/>
              </w:rPr>
              <w:t xml:space="preserve"> тайм ПЦР Cobas S 201</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213 087</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1278522</w:t>
            </w:r>
          </w:p>
        </w:tc>
      </w:tr>
      <w:tr w:rsidR="00D66A4B" w:rsidRPr="00D66A4B" w:rsidTr="008570BC">
        <w:trPr>
          <w:trHeight w:val="101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12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Крышки для архивных плашек для системы реал таймПЦР Cobas S 201. Одноразовые крышки для архивных плашек для системы Cobas s 201. Покровные маты предназначены для </w:t>
            </w:r>
            <w:r w:rsidRPr="00D66A4B">
              <w:rPr>
                <w:rFonts w:ascii="Times New Roman" w:eastAsia="Times New Roman" w:hAnsi="Times New Roman" w:cs="Times New Roman"/>
                <w:color w:val="000000"/>
                <w:lang w:eastAsia="ru-RU"/>
              </w:rPr>
              <w:lastRenderedPageBreak/>
              <w:t>закрывания глубоколуночных планшетов</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Крышки для архивации плашек SealingMatForDeepwellPlate, Setof 50 для системы реа</w:t>
            </w:r>
            <w:proofErr w:type="gramStart"/>
            <w:r w:rsidRPr="00D66A4B">
              <w:rPr>
                <w:rFonts w:ascii="Times New Roman" w:eastAsia="Times New Roman" w:hAnsi="Times New Roman" w:cs="Times New Roman"/>
                <w:color w:val="000000"/>
                <w:lang w:eastAsia="ru-RU"/>
              </w:rPr>
              <w:t>л-</w:t>
            </w:r>
            <w:proofErr w:type="gramEnd"/>
            <w:r w:rsidRPr="00D66A4B">
              <w:rPr>
                <w:rFonts w:ascii="Times New Roman" w:eastAsia="Times New Roman" w:hAnsi="Times New Roman" w:cs="Times New Roman"/>
                <w:color w:val="000000"/>
                <w:lang w:eastAsia="ru-RU"/>
              </w:rPr>
              <w:t xml:space="preserve"> тайм ПЦР CobasS 201</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88 682</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532092</w:t>
            </w:r>
          </w:p>
        </w:tc>
      </w:tr>
      <w:tr w:rsidR="00D66A4B" w:rsidRPr="00D66A4B" w:rsidTr="008570BC">
        <w:trPr>
          <w:trHeight w:val="256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lastRenderedPageBreak/>
              <w:t>13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val="en-US" w:eastAsia="ru-RU"/>
              </w:rPr>
            </w:pPr>
            <w:r w:rsidRPr="00D66A4B">
              <w:rPr>
                <w:rFonts w:ascii="Times New Roman" w:eastAsia="Times New Roman" w:hAnsi="Times New Roman" w:cs="Times New Roman"/>
                <w:color w:val="000000"/>
                <w:lang w:eastAsia="ru-RU"/>
              </w:rPr>
              <w:t>Игла</w:t>
            </w:r>
            <w:r w:rsidRPr="00D66A4B">
              <w:rPr>
                <w:rFonts w:ascii="Times New Roman" w:eastAsia="Times New Roman" w:hAnsi="Times New Roman" w:cs="Times New Roman"/>
                <w:color w:val="000000"/>
                <w:lang w:val="en-US" w:eastAsia="ru-RU"/>
              </w:rPr>
              <w:t xml:space="preserve"> PROBE NEXT R </w:t>
            </w:r>
            <w:r w:rsidRPr="00D66A4B">
              <w:rPr>
                <w:rFonts w:ascii="Times New Roman" w:eastAsia="Times New Roman" w:hAnsi="Times New Roman" w:cs="Times New Roman"/>
                <w:color w:val="000000"/>
                <w:lang w:eastAsia="ru-RU"/>
              </w:rPr>
              <w:t>для</w:t>
            </w:r>
            <w:r w:rsidRPr="00D66A4B">
              <w:rPr>
                <w:rFonts w:ascii="Times New Roman" w:eastAsia="Times New Roman" w:hAnsi="Times New Roman" w:cs="Times New Roman"/>
                <w:color w:val="000000"/>
                <w:lang w:val="en-US" w:eastAsia="ru-RU"/>
              </w:rPr>
              <w:t xml:space="preserve"> </w:t>
            </w:r>
            <w:r w:rsidRPr="00D66A4B">
              <w:rPr>
                <w:rFonts w:ascii="Times New Roman" w:eastAsia="Times New Roman" w:hAnsi="Times New Roman" w:cs="Times New Roman"/>
                <w:color w:val="000000"/>
                <w:lang w:eastAsia="ru-RU"/>
              </w:rPr>
              <w:t>анализатора</w:t>
            </w:r>
            <w:r w:rsidRPr="00D66A4B">
              <w:rPr>
                <w:rFonts w:ascii="Times New Roman" w:eastAsia="Times New Roman" w:hAnsi="Times New Roman" w:cs="Times New Roman"/>
                <w:color w:val="000000"/>
                <w:lang w:val="en-US" w:eastAsia="ru-RU"/>
              </w:rPr>
              <w:t xml:space="preserve"> ARCHITECT </w:t>
            </w:r>
            <w:r w:rsidRPr="00D66A4B">
              <w:rPr>
                <w:rFonts w:ascii="Times New Roman" w:eastAsia="Times New Roman" w:hAnsi="Times New Roman" w:cs="Times New Roman"/>
                <w:color w:val="000000"/>
                <w:lang w:eastAsia="ru-RU"/>
              </w:rPr>
              <w:t>производства</w:t>
            </w:r>
            <w:r w:rsidRPr="00D66A4B">
              <w:rPr>
                <w:rFonts w:ascii="Times New Roman" w:eastAsia="Times New Roman" w:hAnsi="Times New Roman" w:cs="Times New Roman"/>
                <w:color w:val="000000"/>
                <w:lang w:val="en-US" w:eastAsia="ru-RU"/>
              </w:rPr>
              <w:t xml:space="preserve"> Abbott Laboratories</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 Пробозаборник–</w:t>
            </w:r>
            <w:proofErr w:type="gramStart"/>
            <w:r w:rsidRPr="00D66A4B">
              <w:rPr>
                <w:rFonts w:ascii="Times New Roman" w:eastAsia="Times New Roman" w:hAnsi="Times New Roman" w:cs="Times New Roman"/>
                <w:color w:val="000000"/>
                <w:lang w:eastAsia="ru-RU"/>
              </w:rPr>
              <w:t>ArcProbe</w:t>
            </w:r>
            <w:proofErr w:type="gramEnd"/>
            <w:r w:rsidRPr="00D66A4B">
              <w:rPr>
                <w:rFonts w:ascii="Times New Roman" w:eastAsia="Times New Roman" w:hAnsi="Times New Roman" w:cs="Times New Roman"/>
                <w:color w:val="000000"/>
                <w:lang w:eastAsia="ru-RU"/>
              </w:rPr>
              <w:t xml:space="preserve"> NEXT R , набор из одной иглы и металической трубки.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w:t>
            </w:r>
            <w:proofErr w:type="gramStart"/>
            <w:r w:rsidRPr="00D66A4B">
              <w:rPr>
                <w:rFonts w:ascii="Times New Roman" w:eastAsia="Times New Roman" w:hAnsi="Times New Roman" w:cs="Times New Roman"/>
                <w:color w:val="000000"/>
                <w:lang w:eastAsia="ru-RU"/>
              </w:rPr>
              <w:t>Документами, подтверждающими указанный факт могут</w:t>
            </w:r>
            <w:proofErr w:type="gramEnd"/>
            <w:r w:rsidRPr="00D66A4B">
              <w:rPr>
                <w:rFonts w:ascii="Times New Roman" w:eastAsia="Times New Roman" w:hAnsi="Times New Roman" w:cs="Times New Roman"/>
                <w:color w:val="000000"/>
                <w:lang w:eastAsia="ru-RU"/>
              </w:rPr>
              <w:t xml:space="preserve">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штука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986 500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986500</w:t>
            </w:r>
          </w:p>
        </w:tc>
      </w:tr>
      <w:tr w:rsidR="00D66A4B" w:rsidRPr="00D66A4B" w:rsidTr="008570BC">
        <w:trPr>
          <w:trHeight w:val="81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14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Датчик уровня буфера для закрытого типа анализатора иммунохимического модульного ARCHITECT i1000sr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Расходный материал датчик уровня буфера  совместимый с указанной моделью анализатора.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штука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228243,00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228243</w:t>
            </w:r>
          </w:p>
        </w:tc>
      </w:tr>
      <w:tr w:rsidR="00D66A4B" w:rsidRPr="00D66A4B" w:rsidTr="008570BC">
        <w:trPr>
          <w:trHeight w:val="247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15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Реагент для ухода за зондом промывающий раствор для пробозаборника 4х25 мл    для закрытого типа анализатора иммунохимического модульного ARCHITECT i1000sr</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 Кондиционирующий раствор для дозирующей иглы  используется при проведении ежедневной процедуры техобслуживания. Дозирующая игла пипеттора образца кондиционируется данным раствором после промывки гипохлоритом натрия для предотвращения неспецифического связывания аналитов со стенками иглы, содержащего рекальцинированную плазму крови человека. Консерванты: противомикробный препарат и ProClin 300.Все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штука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166324,00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332648</w:t>
            </w:r>
          </w:p>
        </w:tc>
      </w:tr>
      <w:tr w:rsidR="00D66A4B" w:rsidRPr="00D66A4B" w:rsidTr="008570BC">
        <w:trPr>
          <w:trHeight w:val="18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16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Промывающий буфер  для закрытого типа анализатора ARCHITECT</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Промывающий буфер (Wash Buffer (1Lx4) for 920 test) Предназначен для промывки рабочих емкостей, ячеек и соединительных трубок анализатора.  Промывающий буфер со </w:t>
            </w:r>
            <w:proofErr w:type="gramStart"/>
            <w:r w:rsidRPr="00D66A4B">
              <w:rPr>
                <w:rFonts w:ascii="Times New Roman" w:eastAsia="Times New Roman" w:hAnsi="Times New Roman" w:cs="Times New Roman"/>
                <w:color w:val="000000"/>
                <w:lang w:eastAsia="ru-RU"/>
              </w:rPr>
              <w:t>штрих-кодом</w:t>
            </w:r>
            <w:proofErr w:type="gramEnd"/>
            <w:r w:rsidRPr="00D66A4B">
              <w:rPr>
                <w:rFonts w:ascii="Times New Roman" w:eastAsia="Times New Roman" w:hAnsi="Times New Roman" w:cs="Times New Roman"/>
                <w:color w:val="000000"/>
                <w:lang w:eastAsia="ru-RU"/>
              </w:rPr>
              <w:t xml:space="preserve"> представляет собой солевой раствор фосфатного буфера. Консерванты антимикробные агенты. Хранить при температуре 2 - 8˚С.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1лx4</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48</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32645,00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1566960</w:t>
            </w:r>
          </w:p>
        </w:tc>
      </w:tr>
      <w:tr w:rsidR="00D66A4B" w:rsidRPr="00D66A4B" w:rsidTr="008570BC">
        <w:trPr>
          <w:trHeight w:val="18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Раствор </w:t>
            </w:r>
            <w:proofErr w:type="gramStart"/>
            <w:r w:rsidRPr="00D66A4B">
              <w:rPr>
                <w:rFonts w:ascii="Times New Roman" w:eastAsia="Times New Roman" w:hAnsi="Times New Roman" w:cs="Times New Roman"/>
                <w:color w:val="000000"/>
                <w:lang w:eastAsia="ru-RU"/>
              </w:rPr>
              <w:t>пре-триггера</w:t>
            </w:r>
            <w:proofErr w:type="gramEnd"/>
            <w:r w:rsidRPr="00D66A4B">
              <w:rPr>
                <w:rFonts w:ascii="Times New Roman" w:eastAsia="Times New Roman" w:hAnsi="Times New Roman" w:cs="Times New Roman"/>
                <w:color w:val="000000"/>
                <w:lang w:eastAsia="ru-RU"/>
              </w:rPr>
              <w:t xml:space="preserve"> Предназначен для отщепления акридиновой метки от комплекса антиген-антител  для закрытого типа анализатора ARCHITECT</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Раствор </w:t>
            </w:r>
            <w:proofErr w:type="gramStart"/>
            <w:r w:rsidRPr="00D66A4B">
              <w:rPr>
                <w:rFonts w:ascii="Times New Roman" w:eastAsia="Times New Roman" w:hAnsi="Times New Roman" w:cs="Times New Roman"/>
                <w:color w:val="000000"/>
                <w:lang w:eastAsia="ru-RU"/>
              </w:rPr>
              <w:t>пре-триггера</w:t>
            </w:r>
            <w:proofErr w:type="gramEnd"/>
            <w:r w:rsidRPr="00D66A4B">
              <w:rPr>
                <w:rFonts w:ascii="Times New Roman" w:eastAsia="Times New Roman" w:hAnsi="Times New Roman" w:cs="Times New Roman"/>
                <w:color w:val="000000"/>
                <w:lang w:eastAsia="ru-RU"/>
              </w:rPr>
              <w:t xml:space="preserve"> со штрих-кодом, предназначен для отщепления акридиновой метки от комплекса антиген-антитело. Раствор </w:t>
            </w:r>
            <w:proofErr w:type="gramStart"/>
            <w:r w:rsidRPr="00D66A4B">
              <w:rPr>
                <w:rFonts w:ascii="Times New Roman" w:eastAsia="Times New Roman" w:hAnsi="Times New Roman" w:cs="Times New Roman"/>
                <w:color w:val="000000"/>
                <w:lang w:eastAsia="ru-RU"/>
              </w:rPr>
              <w:t>пре-триггера</w:t>
            </w:r>
            <w:proofErr w:type="gramEnd"/>
            <w:r w:rsidRPr="00D66A4B">
              <w:rPr>
                <w:rFonts w:ascii="Times New Roman" w:eastAsia="Times New Roman" w:hAnsi="Times New Roman" w:cs="Times New Roman"/>
                <w:color w:val="000000"/>
                <w:lang w:eastAsia="ru-RU"/>
              </w:rPr>
              <w:t xml:space="preserve"> состоит из бидистиллированной воды (99,88%), содержащей перекись водорода в концентрации 1.32%. Хранить при температуре 2 - 8˚С.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1лx4</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20</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73840,00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1476800</w:t>
            </w:r>
          </w:p>
        </w:tc>
      </w:tr>
      <w:tr w:rsidR="00D66A4B" w:rsidRPr="00D66A4B" w:rsidTr="008570BC">
        <w:trPr>
          <w:trHeight w:val="18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18</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Раствор триггера Предназначен для инициации реакции хемилюминесценции молекулой акридиниума для закрытого типа анализатора ARCHITECT</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Раствор триггера  со </w:t>
            </w:r>
            <w:proofErr w:type="gramStart"/>
            <w:r w:rsidRPr="00D66A4B">
              <w:rPr>
                <w:rFonts w:ascii="Times New Roman" w:eastAsia="Times New Roman" w:hAnsi="Times New Roman" w:cs="Times New Roman"/>
                <w:color w:val="000000"/>
                <w:lang w:eastAsia="ru-RU"/>
              </w:rPr>
              <w:t>штрих-кодом</w:t>
            </w:r>
            <w:proofErr w:type="gramEnd"/>
            <w:r w:rsidRPr="00D66A4B">
              <w:rPr>
                <w:rFonts w:ascii="Times New Roman" w:eastAsia="Times New Roman" w:hAnsi="Times New Roman" w:cs="Times New Roman"/>
                <w:color w:val="000000"/>
                <w:lang w:eastAsia="ru-RU"/>
              </w:rPr>
              <w:t xml:space="preserve">, предназначен для инициации реакции хемилюминесценции молекулой акридиниума. Раствор Триггера состоит из бидистилироанной воды (99,6%), содержащей гидроксид натрия в концентрации 1,4% (по массе). Хранить при температуре 2 - 8˚С.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1лx4</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24</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33420,00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802080</w:t>
            </w:r>
          </w:p>
        </w:tc>
      </w:tr>
      <w:tr w:rsidR="00D66A4B" w:rsidRPr="00D66A4B" w:rsidTr="008570BC">
        <w:trPr>
          <w:trHeight w:val="144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19</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Расходный материал Датчик уровня Тригера </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Sensor Level Тrigger ) к анализатору ARCHITECT I1000</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Расходный материал Датчик уровня Тригера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141860,00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141860</w:t>
            </w:r>
          </w:p>
        </w:tc>
      </w:tr>
      <w:tr w:rsidR="00D66A4B" w:rsidRPr="00D66A4B" w:rsidTr="008570BC">
        <w:trPr>
          <w:trHeight w:val="144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lastRenderedPageBreak/>
              <w:t>20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 Датчик уровня Пре-тригера сенсор (Sensor Level  Pre-Тrigger) , на иммунохемилюминесцентный анализатор ARCHITECT  I1000</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 Датчик уровня Пре-тригера Sensor</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134727,00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134727</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21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 Пробозаборник промывочной зоны  Probe, Wash Zn для анализатора ARCHITECT производства AbbottLaboratories</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w:t>
            </w:r>
            <w:proofErr w:type="gramStart"/>
            <w:r w:rsidRPr="00D66A4B">
              <w:rPr>
                <w:rFonts w:ascii="Times New Roman" w:eastAsia="Times New Roman" w:hAnsi="Times New Roman" w:cs="Times New Roman"/>
                <w:color w:val="000000"/>
                <w:lang w:eastAsia="ru-RU"/>
              </w:rPr>
              <w:t>.П</w:t>
            </w:r>
            <w:proofErr w:type="gramEnd"/>
            <w:r w:rsidRPr="00D66A4B">
              <w:rPr>
                <w:rFonts w:ascii="Times New Roman" w:eastAsia="Times New Roman" w:hAnsi="Times New Roman" w:cs="Times New Roman"/>
                <w:color w:val="000000"/>
                <w:lang w:eastAsia="ru-RU"/>
              </w:rPr>
              <w:t xml:space="preserve">робозаборник промывочной зоны –ProbeWashZone Соединительная трубка. Должен быть валидирован для применения на ARCHITECTi2000SR.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w:t>
            </w:r>
            <w:proofErr w:type="gramStart"/>
            <w:r w:rsidRPr="00D66A4B">
              <w:rPr>
                <w:rFonts w:ascii="Times New Roman" w:eastAsia="Times New Roman" w:hAnsi="Times New Roman" w:cs="Times New Roman"/>
                <w:color w:val="000000"/>
                <w:lang w:eastAsia="ru-RU"/>
              </w:rPr>
              <w:t>Документами, подтверждающими указанный факт могут</w:t>
            </w:r>
            <w:proofErr w:type="gramEnd"/>
            <w:r w:rsidRPr="00D66A4B">
              <w:rPr>
                <w:rFonts w:ascii="Times New Roman" w:eastAsia="Times New Roman" w:hAnsi="Times New Roman" w:cs="Times New Roman"/>
                <w:color w:val="000000"/>
                <w:lang w:eastAsia="ru-RU"/>
              </w:rPr>
              <w:t xml:space="preserve">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штука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59439,00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237756</w:t>
            </w:r>
          </w:p>
        </w:tc>
      </w:tr>
      <w:tr w:rsidR="00D66A4B" w:rsidRPr="00D66A4B" w:rsidTr="008570BC">
        <w:trPr>
          <w:trHeight w:val="248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22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 Трубка сенсор температуры промывочной зоны ARC Tubng/sens wz для анализатора закрытого типа Architect производства Abbott Laboratories</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Расходный материал Трубка/сенсор температуры промывочнойзоны – Tubing/ SensorTemp WZ .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w:t>
            </w:r>
            <w:proofErr w:type="gramStart"/>
            <w:r w:rsidRPr="00D66A4B">
              <w:rPr>
                <w:rFonts w:ascii="Times New Roman" w:eastAsia="Times New Roman" w:hAnsi="Times New Roman" w:cs="Times New Roman"/>
                <w:color w:val="000000"/>
                <w:lang w:eastAsia="ru-RU"/>
              </w:rPr>
              <w:t>Документами, подтверждающими указанный факт могут</w:t>
            </w:r>
            <w:proofErr w:type="gramEnd"/>
            <w:r w:rsidRPr="00D66A4B">
              <w:rPr>
                <w:rFonts w:ascii="Times New Roman" w:eastAsia="Times New Roman" w:hAnsi="Times New Roman" w:cs="Times New Roman"/>
                <w:color w:val="000000"/>
                <w:lang w:eastAsia="ru-RU"/>
              </w:rPr>
              <w:t xml:space="preserve">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144237,00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432711</w:t>
            </w:r>
          </w:p>
        </w:tc>
      </w:tr>
      <w:tr w:rsidR="00D66A4B" w:rsidRPr="00D66A4B" w:rsidTr="008570BC">
        <w:trPr>
          <w:trHeight w:val="15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Расходный  материал  реакционные ячейки в коробке 4000 шт. Прозрачные пластиковые ячейки, оригинальной </w:t>
            </w:r>
            <w:proofErr w:type="gramStart"/>
            <w:r w:rsidRPr="00D66A4B">
              <w:rPr>
                <w:rFonts w:ascii="Times New Roman" w:eastAsia="Times New Roman" w:hAnsi="Times New Roman" w:cs="Times New Roman"/>
                <w:color w:val="000000"/>
                <w:lang w:eastAsia="ru-RU"/>
              </w:rPr>
              <w:t>формы</w:t>
            </w:r>
            <w:proofErr w:type="gramEnd"/>
            <w:r w:rsidRPr="00D66A4B">
              <w:rPr>
                <w:rFonts w:ascii="Times New Roman" w:eastAsia="Times New Roman" w:hAnsi="Times New Roman" w:cs="Times New Roman"/>
                <w:color w:val="000000"/>
                <w:lang w:eastAsia="ru-RU"/>
              </w:rPr>
              <w:t xml:space="preserve"> используемые в хемилюминисцентномиммуноанализе на микрочастицах (ХИАМ) с помощью системы закрытого типа </w:t>
            </w:r>
            <w:r w:rsidRPr="00D66A4B">
              <w:rPr>
                <w:rFonts w:ascii="Times New Roman" w:eastAsia="Times New Roman" w:hAnsi="Times New Roman" w:cs="Times New Roman"/>
                <w:color w:val="000000"/>
                <w:lang w:eastAsia="ru-RU"/>
              </w:rPr>
              <w:lastRenderedPageBreak/>
              <w:t>анализатора ARCHITECT i</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Расходный материал (ReactionVessels) реакционные ячейки со штрих-кодомReactionVessels в коробке 4000 шт. Прозрачные пластиковые ячейки, используемые в хемилюминисцентномиммуноанализе на микрочастицах (ХИАМ)</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 xml:space="preserve"> Оригинальные, предназначенные для использования в работе  указанной системы.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2000/уп</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28</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87969,00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2463132</w:t>
            </w:r>
          </w:p>
        </w:tc>
      </w:tr>
      <w:tr w:rsidR="00D66A4B" w:rsidRPr="00D66A4B" w:rsidTr="008570BC">
        <w:trPr>
          <w:trHeight w:val="14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24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  (Septums)  предохранительные крышечки Septums</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 (Septums) предохранительные крышечки Septums в коробке 200 шт. Крышки помещаются на открытые бутылки реагентов перед загрузкой бутылочек в обрабатывающий модуль анализатора</w:t>
            </w:r>
            <w:proofErr w:type="gramStart"/>
            <w:r w:rsidRPr="00D66A4B">
              <w:rPr>
                <w:rFonts w:ascii="Times New Roman" w:eastAsia="Times New Roman" w:hAnsi="Times New Roman" w:cs="Times New Roman"/>
                <w:color w:val="000000"/>
                <w:lang w:eastAsia="ru-RU"/>
              </w:rPr>
              <w:t xml:space="preserve"> .</w:t>
            </w:r>
            <w:proofErr w:type="gramEnd"/>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200/уп</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16</w:t>
            </w:r>
          </w:p>
        </w:tc>
        <w:tc>
          <w:tcPr>
            <w:tcW w:w="1238" w:type="dxa"/>
            <w:tcBorders>
              <w:top w:val="nil"/>
              <w:left w:val="nil"/>
              <w:bottom w:val="single" w:sz="4" w:space="0" w:color="auto"/>
              <w:right w:val="single" w:sz="4" w:space="0" w:color="auto"/>
            </w:tcBorders>
            <w:shd w:val="clear" w:color="auto" w:fill="auto"/>
            <w:noWrap/>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31701,00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507216</w:t>
            </w:r>
          </w:p>
        </w:tc>
      </w:tr>
      <w:tr w:rsidR="00D66A4B" w:rsidRPr="00D66A4B" w:rsidTr="008570BC">
        <w:trPr>
          <w:trHeight w:val="11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  заменяющие чашки в коробке 100 шт</w:t>
            </w:r>
            <w:proofErr w:type="gramStart"/>
            <w:r w:rsidRPr="00D66A4B">
              <w:rPr>
                <w:rFonts w:ascii="Times New Roman" w:eastAsia="Times New Roman" w:hAnsi="Times New Roman" w:cs="Times New Roman"/>
                <w:color w:val="000000"/>
                <w:lang w:eastAsia="ru-RU"/>
              </w:rPr>
              <w:t>.д</w:t>
            </w:r>
            <w:proofErr w:type="gramEnd"/>
            <w:r w:rsidRPr="00D66A4B">
              <w:rPr>
                <w:rFonts w:ascii="Times New Roman" w:eastAsia="Times New Roman" w:hAnsi="Times New Roman" w:cs="Times New Roman"/>
                <w:color w:val="000000"/>
                <w:lang w:eastAsia="ru-RU"/>
              </w:rPr>
              <w:t xml:space="preserve">ля закрытого типа анализатора системы ARCHITECT i System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 (ReplacementCups) заменяющие чашки ReplacementCups в коробке 100 шт.</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100/уп</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w:t>
            </w:r>
          </w:p>
        </w:tc>
        <w:tc>
          <w:tcPr>
            <w:tcW w:w="1238" w:type="dxa"/>
            <w:tcBorders>
              <w:top w:val="nil"/>
              <w:left w:val="nil"/>
              <w:bottom w:val="single" w:sz="4" w:space="0" w:color="auto"/>
              <w:right w:val="single" w:sz="4" w:space="0" w:color="auto"/>
            </w:tcBorders>
            <w:shd w:val="clear" w:color="auto" w:fill="auto"/>
            <w:noWrap/>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27738,00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277380</w:t>
            </w:r>
          </w:p>
        </w:tc>
      </w:tr>
      <w:tr w:rsidR="00D66A4B" w:rsidRPr="00D66A4B" w:rsidTr="008570BC">
        <w:trPr>
          <w:trHeight w:val="24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Чашечки для образцов Sample Cups, оригинальной формы (ABBOTTDIAGNOSTICS), предназначенной для штативов пробозагрузчика ARCHITECT.</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Расходный материал  чашечки для образцов Sample Cups в коробке 1000 шт</w:t>
            </w:r>
            <w:proofErr w:type="gramStart"/>
            <w:r w:rsidRPr="00D66A4B">
              <w:rPr>
                <w:rFonts w:ascii="Times New Roman" w:eastAsia="Times New Roman" w:hAnsi="Times New Roman" w:cs="Times New Roman"/>
                <w:color w:val="000000"/>
                <w:lang w:eastAsia="ru-RU"/>
              </w:rPr>
              <w:t>.П</w:t>
            </w:r>
            <w:proofErr w:type="gramEnd"/>
            <w:r w:rsidRPr="00D66A4B">
              <w:rPr>
                <w:rFonts w:ascii="Times New Roman" w:eastAsia="Times New Roman" w:hAnsi="Times New Roman" w:cs="Times New Roman"/>
                <w:color w:val="000000"/>
                <w:lang w:eastAsia="ru-RU"/>
              </w:rPr>
              <w:t xml:space="preserve">ластиковые пробирки для исследуемых образцов.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w:t>
            </w:r>
            <w:proofErr w:type="gramStart"/>
            <w:r w:rsidRPr="00D66A4B">
              <w:rPr>
                <w:rFonts w:ascii="Times New Roman" w:eastAsia="Times New Roman" w:hAnsi="Times New Roman" w:cs="Times New Roman"/>
                <w:color w:val="000000"/>
                <w:lang w:eastAsia="ru-RU"/>
              </w:rPr>
              <w:t>Документами, подтверждающими указанный факт могут</w:t>
            </w:r>
            <w:proofErr w:type="gramEnd"/>
            <w:r w:rsidRPr="00D66A4B">
              <w:rPr>
                <w:rFonts w:ascii="Times New Roman" w:eastAsia="Times New Roman" w:hAnsi="Times New Roman" w:cs="Times New Roman"/>
                <w:color w:val="000000"/>
                <w:lang w:eastAsia="ru-RU"/>
              </w:rPr>
              <w:t xml:space="preserve">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w:t>
            </w:r>
          </w:p>
        </w:tc>
        <w:tc>
          <w:tcPr>
            <w:tcW w:w="1238" w:type="dxa"/>
            <w:tcBorders>
              <w:top w:val="nil"/>
              <w:left w:val="nil"/>
              <w:bottom w:val="single" w:sz="4" w:space="0" w:color="auto"/>
              <w:right w:val="single" w:sz="4" w:space="0" w:color="auto"/>
            </w:tcBorders>
            <w:shd w:val="clear" w:color="auto" w:fill="auto"/>
            <w:noWrap/>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44384,00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221920</w:t>
            </w:r>
          </w:p>
        </w:tc>
      </w:tr>
      <w:tr w:rsidR="00D66A4B" w:rsidRPr="00D66A4B" w:rsidTr="003F5FC0">
        <w:trPr>
          <w:trHeight w:val="692"/>
        </w:trPr>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27</w:t>
            </w:r>
          </w:p>
        </w:tc>
        <w:tc>
          <w:tcPr>
            <w:tcW w:w="3801"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Калибраторы HBsAg предназначены для калибровки закрытого типа </w:t>
            </w:r>
            <w:r w:rsidRPr="00D66A4B">
              <w:rPr>
                <w:rFonts w:ascii="Times New Roman" w:eastAsia="Times New Roman" w:hAnsi="Times New Roman" w:cs="Times New Roman"/>
                <w:color w:val="000000"/>
                <w:lang w:eastAsia="ru-RU"/>
              </w:rPr>
              <w:lastRenderedPageBreak/>
              <w:t>анализатор системы  ARCHITECT i System при качественном определении и подтверждении наличия поверхностного антигена вируса гепатита</w:t>
            </w:r>
            <w:proofErr w:type="gramStart"/>
            <w:r w:rsidRPr="00D66A4B">
              <w:rPr>
                <w:rFonts w:ascii="Times New Roman" w:eastAsia="Times New Roman" w:hAnsi="Times New Roman" w:cs="Times New Roman"/>
                <w:color w:val="000000"/>
                <w:lang w:eastAsia="ru-RU"/>
              </w:rPr>
              <w:t xml:space="preserve"> В</w:t>
            </w:r>
            <w:proofErr w:type="gramEnd"/>
            <w:r w:rsidRPr="00D66A4B">
              <w:rPr>
                <w:rFonts w:ascii="Times New Roman" w:eastAsia="Times New Roman" w:hAnsi="Times New Roman" w:cs="Times New Roman"/>
                <w:color w:val="000000"/>
                <w:lang w:eastAsia="ru-RU"/>
              </w:rPr>
              <w:t xml:space="preserve"> (HBsAg) в сыворотке и плазме крови человека с использованием тест-систем HBsAg</w:t>
            </w:r>
          </w:p>
        </w:tc>
        <w:tc>
          <w:tcPr>
            <w:tcW w:w="5893"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proofErr w:type="gramStart"/>
            <w:r w:rsidRPr="00D66A4B">
              <w:rPr>
                <w:rFonts w:ascii="Times New Roman" w:eastAsia="Times New Roman" w:hAnsi="Times New Roman" w:cs="Times New Roman"/>
                <w:color w:val="000000"/>
                <w:lang w:eastAsia="ru-RU"/>
              </w:rPr>
              <w:lastRenderedPageBreak/>
              <w:t xml:space="preserve">Калибраторы  HBsAg Qualitative II Calibrators предназначены для калибровки системы  i System при </w:t>
            </w:r>
            <w:r w:rsidRPr="00D66A4B">
              <w:rPr>
                <w:rFonts w:ascii="Times New Roman" w:eastAsia="Times New Roman" w:hAnsi="Times New Roman" w:cs="Times New Roman"/>
                <w:color w:val="000000"/>
                <w:lang w:eastAsia="ru-RU"/>
              </w:rPr>
              <w:lastRenderedPageBreak/>
              <w:t>качественном определении и подтверждении наличия поверхностного антигена (HBsAg) гепатита B в сыворотке и плазме крови человека с использованием наборов реагентов  HBsAg Qualitative II Reagent Kit и HBsAg Qualitative II Confirmatory Reagent Kit. 2 флакона (по 4,0 мл) калибраторов  HBsAg Qualitative II Calibrators.</w:t>
            </w:r>
            <w:proofErr w:type="gramEnd"/>
            <w:r w:rsidRPr="00D66A4B">
              <w:rPr>
                <w:rFonts w:ascii="Times New Roman" w:eastAsia="Times New Roman" w:hAnsi="Times New Roman" w:cs="Times New Roman"/>
                <w:color w:val="000000"/>
                <w:lang w:eastAsia="ru-RU"/>
              </w:rPr>
              <w:t xml:space="preserve"> Калибратор 1 содержит инактивированный очищенный HBsAg человека (подтип ad) в фосфатном буфере с плазмой крови человека и протеиновыми (альбумин сыворотки бычьей крови) стабилизаторами. Консерванты: ProClin 300 и ProClin 950. Калибратор 2 содержит рекальцинированную плазму крови человека. Консерванты: ProClin 950 и азид натрия. В тестах  HBsAgQualitative II и HBsAgQualitative II Confirmatory Калибратор 1 и Калибратор 2 используются для оценки правильности калибровки и расчета пороговых значений теста. В тесте HBsAgQualitative II Confirmatory Калибратор 2 используется для расчета % нейтрализации. Стабильность калибровки должна быть длительной, и калибровка должна требоваться только в том случае, если партия изменяется для каждого параметра. При использовании одной и той же партии или упаковки реагентов в течение 28 дней калибровка реагентов не требуется. Калибраторы  HBsAgQualitative II Calibrators хранятся при 2 - 8°C в вертикальном положении. Поставка товара будет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  Все жидкие принадлежности, калибраторы и контроли будут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будет составлять не менее 8 месяцев, для растворов не менее 12 месяцев. </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2*4 мл</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335756</w:t>
            </w:r>
          </w:p>
        </w:tc>
      </w:tr>
      <w:tr w:rsidR="00D66A4B" w:rsidRPr="00D66A4B" w:rsidTr="008570BC">
        <w:trPr>
          <w:trHeight w:val="4160"/>
        </w:trPr>
        <w:tc>
          <w:tcPr>
            <w:tcW w:w="668"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3801"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5893"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272"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238"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547"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r>
      <w:tr w:rsidR="00D66A4B" w:rsidRPr="00D66A4B" w:rsidTr="003F5FC0">
        <w:trPr>
          <w:trHeight w:val="2393"/>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28</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Контроли HBsAg предназначены для оценки воспроизводимости теста и выявления системных аналитических отклонений анализатора закрыттго типа системы ARCHITECT i System при качественном определении и подтверждении наличия поверхностного антигена вируса гепатита</w:t>
            </w:r>
            <w:proofErr w:type="gramStart"/>
            <w:r w:rsidRPr="00D66A4B">
              <w:rPr>
                <w:rFonts w:ascii="Times New Roman" w:eastAsia="Times New Roman" w:hAnsi="Times New Roman" w:cs="Times New Roman"/>
                <w:color w:val="000000"/>
                <w:lang w:eastAsia="ru-RU"/>
              </w:rPr>
              <w:t xml:space="preserve"> В</w:t>
            </w:r>
            <w:proofErr w:type="gramEnd"/>
            <w:r w:rsidRPr="00D66A4B">
              <w:rPr>
                <w:rFonts w:ascii="Times New Roman" w:eastAsia="Times New Roman" w:hAnsi="Times New Roman" w:cs="Times New Roman"/>
                <w:color w:val="000000"/>
                <w:lang w:eastAsia="ru-RU"/>
              </w:rPr>
              <w:t xml:space="preserve"> (HBsAg) в сыворотке и плазме крови человека с использованием тест-систем HBsAg.</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Контроли  HBsAgQualitative II Controls предназначены для оценки воспроизводимости теста и выявления систематических аналитических отклонений системы при качественном определении и подтверждении наличия поверхностного антигена вируса гепатита</w:t>
            </w:r>
            <w:proofErr w:type="gramStart"/>
            <w:r w:rsidRPr="00D66A4B">
              <w:rPr>
                <w:rFonts w:ascii="Times New Roman" w:eastAsia="Times New Roman" w:hAnsi="Times New Roman" w:cs="Times New Roman"/>
                <w:color w:val="000000"/>
                <w:lang w:eastAsia="ru-RU"/>
              </w:rPr>
              <w:t xml:space="preserve"> В</w:t>
            </w:r>
            <w:proofErr w:type="gramEnd"/>
            <w:r w:rsidRPr="00D66A4B">
              <w:rPr>
                <w:rFonts w:ascii="Times New Roman" w:eastAsia="Times New Roman" w:hAnsi="Times New Roman" w:cs="Times New Roman"/>
                <w:color w:val="000000"/>
                <w:lang w:eastAsia="ru-RU"/>
              </w:rPr>
              <w:t xml:space="preserve"> (HBsAg) в сыворотке и плазме крови человека с использованием наборов реагентов  HBsAgQualitative II и HBsAgQualitative II Confirmatory. 3 флакона (по 8,0 мл) контролей  HBsAgQualitative II Contrlos. Отрицательный контроль содержит рекальцинированную плазму крови человека. Консерванты: ProClin 950 и азид натрия. Положительный контроль содержит инактивированный очищенный HBsAg человека (подтипы ad/ay) в фосфатном буфере с плазмой крови человека и протеиновыми (альбумин сыворотки бычьей крови) стабилизаторами. Консерванты: ProClin 300 и ProClin 950. Контроли  HBsAgQualitative II Controls хранятся при 2 - 8°C в вертикальном положении. Поставка товара будет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 Все жидкие принадлежности, калибраторы и контроли будут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будет составлять не менее 8 месяцев, для растворов не менее 12 месяцев.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3*8мл</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755451</w:t>
            </w:r>
          </w:p>
        </w:tc>
      </w:tr>
      <w:tr w:rsidR="00D66A4B" w:rsidRPr="00D66A4B" w:rsidTr="003F5FC0">
        <w:trPr>
          <w:trHeight w:val="976"/>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29</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Калибратор Anti-HCV Calibrator используется для калибровки системы ARCHITECT i System при качественном определении антител к вирусу гепатита C (анти-</w:t>
            </w:r>
            <w:proofErr w:type="gramStart"/>
            <w:r w:rsidRPr="00D66A4B">
              <w:rPr>
                <w:rFonts w:ascii="Times New Roman" w:eastAsia="Times New Roman" w:hAnsi="Times New Roman" w:cs="Times New Roman"/>
                <w:color w:val="000000"/>
                <w:lang w:eastAsia="ru-RU"/>
              </w:rPr>
              <w:t>HCV</w:t>
            </w:r>
            <w:proofErr w:type="gramEnd"/>
            <w:r w:rsidRPr="00D66A4B">
              <w:rPr>
                <w:rFonts w:ascii="Times New Roman" w:eastAsia="Times New Roman" w:hAnsi="Times New Roman" w:cs="Times New Roman"/>
                <w:color w:val="000000"/>
                <w:lang w:eastAsia="ru-RU"/>
              </w:rPr>
              <w:t>) в сыворотке и плазме крови человека. 1 флакон (4 мл) с калибратором Anti-</w:t>
            </w:r>
            <w:r w:rsidRPr="00D66A4B">
              <w:rPr>
                <w:rFonts w:ascii="Times New Roman" w:eastAsia="Times New Roman" w:hAnsi="Times New Roman" w:cs="Times New Roman"/>
                <w:color w:val="000000"/>
                <w:lang w:eastAsia="ru-RU"/>
              </w:rPr>
              <w:lastRenderedPageBreak/>
              <w:t>HCV Calibrator в рекальцинированной плазме крови человека (инактивированной), реактивной на анти-HCV. Консервант: азид натрия. До использования перемешайте калибратор Anti-HCV, аккуратно переворачивая флакон.</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Калибратор Anti-HCV Calibrator используется для калибровки системы  iSystem при качественном определении антител к вирусу гепатита C (анти-</w:t>
            </w:r>
            <w:proofErr w:type="gramStart"/>
            <w:r w:rsidRPr="00D66A4B">
              <w:rPr>
                <w:rFonts w:ascii="Times New Roman" w:eastAsia="Times New Roman" w:hAnsi="Times New Roman" w:cs="Times New Roman"/>
                <w:color w:val="000000"/>
                <w:lang w:eastAsia="ru-RU"/>
              </w:rPr>
              <w:t>HCV</w:t>
            </w:r>
            <w:proofErr w:type="gramEnd"/>
            <w:r w:rsidRPr="00D66A4B">
              <w:rPr>
                <w:rFonts w:ascii="Times New Roman" w:eastAsia="Times New Roman" w:hAnsi="Times New Roman" w:cs="Times New Roman"/>
                <w:color w:val="000000"/>
                <w:lang w:eastAsia="ru-RU"/>
              </w:rPr>
              <w:t xml:space="preserve">) в сыворотке и плазме крови человека. 1 флакон (4 мл) калибратора  Anti-HCV Calibrator подготовленного в рекальцинированной плазме крови человека (инактивированной), реактивной на анти-HCV. Консервант: </w:t>
            </w:r>
            <w:r w:rsidRPr="00D66A4B">
              <w:rPr>
                <w:rFonts w:ascii="Times New Roman" w:eastAsia="Times New Roman" w:hAnsi="Times New Roman" w:cs="Times New Roman"/>
                <w:color w:val="000000"/>
                <w:lang w:eastAsia="ru-RU"/>
              </w:rPr>
              <w:lastRenderedPageBreak/>
              <w:t>ProClin 950 и азид натрия. Калибраторы Anti-HCV Calibrator хранятся при 2 - 8°C в вертикальном положении. Поставка товара будет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w:t>
            </w:r>
            <w:proofErr w:type="gramStart"/>
            <w:r w:rsidRPr="00D66A4B">
              <w:rPr>
                <w:rFonts w:ascii="Times New Roman" w:eastAsia="Times New Roman" w:hAnsi="Times New Roman" w:cs="Times New Roman"/>
                <w:color w:val="000000"/>
                <w:lang w:eastAsia="ru-RU"/>
              </w:rPr>
              <w:t>.П</w:t>
            </w:r>
            <w:proofErr w:type="gramEnd"/>
            <w:r w:rsidRPr="00D66A4B">
              <w:rPr>
                <w:rFonts w:ascii="Times New Roman" w:eastAsia="Times New Roman" w:hAnsi="Times New Roman" w:cs="Times New Roman"/>
                <w:color w:val="000000"/>
                <w:lang w:eastAsia="ru-RU"/>
              </w:rPr>
              <w:t>ри использовании одной и той же партии или упаковки реагентов в течение 28 дней калибровка реагентов не требуется. Все жидкие принадлежности, калибраторы и контроли будут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будет составлять не менее 8 месяцев, для растворов не менее 12 месяцев.</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1*4мл</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59 068</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236272</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Контроли Anti-HCV Controls используются для проверки калибровки системы ARCHITECT i System при качественном определении антител к вирусу гепатита C (анти-</w:t>
            </w:r>
            <w:proofErr w:type="gramStart"/>
            <w:r w:rsidRPr="00D66A4B">
              <w:rPr>
                <w:rFonts w:ascii="Times New Roman" w:eastAsia="Times New Roman" w:hAnsi="Times New Roman" w:cs="Times New Roman"/>
                <w:color w:val="000000"/>
                <w:lang w:eastAsia="ru-RU"/>
              </w:rPr>
              <w:t>HCV</w:t>
            </w:r>
            <w:proofErr w:type="gramEnd"/>
            <w:r w:rsidRPr="00D66A4B">
              <w:rPr>
                <w:rFonts w:ascii="Times New Roman" w:eastAsia="Times New Roman" w:hAnsi="Times New Roman" w:cs="Times New Roman"/>
                <w:color w:val="000000"/>
                <w:lang w:eastAsia="ru-RU"/>
              </w:rPr>
              <w:t xml:space="preserve">) в сыворотке и плазме крови человека.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Контроли Anti-HCV Controls предназначены для верификации калибровки системы при качественном определении антител к вирусу гепатита</w:t>
            </w:r>
            <w:proofErr w:type="gramStart"/>
            <w:r w:rsidRPr="00D66A4B">
              <w:rPr>
                <w:rFonts w:ascii="Times New Roman" w:eastAsia="Times New Roman" w:hAnsi="Times New Roman" w:cs="Times New Roman"/>
                <w:color w:val="000000"/>
                <w:lang w:eastAsia="ru-RU"/>
              </w:rPr>
              <w:t xml:space="preserve"> С</w:t>
            </w:r>
            <w:proofErr w:type="gramEnd"/>
            <w:r w:rsidRPr="00D66A4B">
              <w:rPr>
                <w:rFonts w:ascii="Times New Roman" w:eastAsia="Times New Roman" w:hAnsi="Times New Roman" w:cs="Times New Roman"/>
                <w:color w:val="000000"/>
                <w:lang w:eastAsia="ru-RU"/>
              </w:rPr>
              <w:t xml:space="preserve"> (анти-HCV) в сыворотке и плазме крови человека.2 флакона (8 мл каждый) контролей Anti-HCV в рекальцинированной плазме крови человека (инактивированной). Положительный контроль реактивен на анти-</w:t>
            </w:r>
            <w:proofErr w:type="gramStart"/>
            <w:r w:rsidRPr="00D66A4B">
              <w:rPr>
                <w:rFonts w:ascii="Times New Roman" w:eastAsia="Times New Roman" w:hAnsi="Times New Roman" w:cs="Times New Roman"/>
                <w:color w:val="000000"/>
                <w:lang w:eastAsia="ru-RU"/>
              </w:rPr>
              <w:t>HCV</w:t>
            </w:r>
            <w:proofErr w:type="gramEnd"/>
            <w:r w:rsidRPr="00D66A4B">
              <w:rPr>
                <w:rFonts w:ascii="Times New Roman" w:eastAsia="Times New Roman" w:hAnsi="Times New Roman" w:cs="Times New Roman"/>
                <w:color w:val="000000"/>
                <w:lang w:eastAsia="ru-RU"/>
              </w:rPr>
              <w:t>. Перед употреблением контроли Анти-</w:t>
            </w:r>
            <w:proofErr w:type="gramStart"/>
            <w:r w:rsidRPr="00D66A4B">
              <w:rPr>
                <w:rFonts w:ascii="Times New Roman" w:eastAsia="Times New Roman" w:hAnsi="Times New Roman" w:cs="Times New Roman"/>
                <w:color w:val="000000"/>
                <w:lang w:eastAsia="ru-RU"/>
              </w:rPr>
              <w:t>HCV</w:t>
            </w:r>
            <w:proofErr w:type="gramEnd"/>
            <w:r w:rsidRPr="00D66A4B">
              <w:rPr>
                <w:rFonts w:ascii="Times New Roman" w:eastAsia="Times New Roman" w:hAnsi="Times New Roman" w:cs="Times New Roman"/>
                <w:color w:val="000000"/>
                <w:lang w:eastAsia="ru-RU"/>
              </w:rPr>
              <w:t xml:space="preserve"> необходимо перемешать, аккуратно вращая флаконы. Консервант: азид натрия. Контроли имеют следующие концентрации: Контроль отрицательный: натуральный, диапазон контроля S/CO ≤0,60. Контроль позитив: голубой, диапазон контроля S/CO 2,50 – 7,50. Контроли  Anti-HCV Controls хранятся при 2 - 8°C в вертикальном положении. Поставка товара будет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w:t>
            </w:r>
            <w:r w:rsidRPr="00D66A4B">
              <w:rPr>
                <w:rFonts w:ascii="Times New Roman" w:eastAsia="Times New Roman" w:hAnsi="Times New Roman" w:cs="Times New Roman"/>
                <w:color w:val="000000"/>
                <w:lang w:eastAsia="ru-RU"/>
              </w:rPr>
              <w:lastRenderedPageBreak/>
              <w:t xml:space="preserve">(несвоевременного представления) вышеуказанных документов обязательство по поставке товара считается неисполненным. Все жидкие принадлежности, калибраторы и контроли будут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будет составлять не менее 8 месяцев, для растворов не менее 12 месяцев.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2*8 мл</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671512</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Калибратор HIV Ag/AbCombo предназначен для калибровки системы ARCHITECT i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Калибратор HIV Ag/AbCombo предназначен для калибровки системы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 Дополнительную информацию </w:t>
            </w:r>
            <w:proofErr w:type="gramStart"/>
            <w:r w:rsidRPr="00D66A4B">
              <w:rPr>
                <w:rFonts w:ascii="Times New Roman" w:eastAsia="Times New Roman" w:hAnsi="Times New Roman" w:cs="Times New Roman"/>
                <w:color w:val="000000"/>
                <w:lang w:eastAsia="ru-RU"/>
              </w:rPr>
              <w:t>см</w:t>
            </w:r>
            <w:proofErr w:type="gramEnd"/>
            <w:r w:rsidRPr="00D66A4B">
              <w:rPr>
                <w:rFonts w:ascii="Times New Roman" w:eastAsia="Times New Roman" w:hAnsi="Times New Roman" w:cs="Times New Roman"/>
                <w:color w:val="000000"/>
                <w:lang w:eastAsia="ru-RU"/>
              </w:rPr>
              <w:t xml:space="preserve">. во вкладыше к реагенту HIV Ag/AbCombo. 1 флакон (4 мл) калибратора 1  HIV Ag/AbCombo (CAL 1): очищенный вирусный лизат HIV в ТРИС-буферном физиологическом растворе с протеиновым (бычьим) стабилизатором. Консервант: азид натрия. Для обеспечения стойкой чувствительности к антигену HIV-1 p24 на уровне &lt;50 пг/мл концентрация антигена HIV-1 p24 в калибраторе  HIV Ag/AbCombo соотнесена с международной панелью стандартов Agencefrancaisedesecuritesanitairedesante (французского агентства санитарной безопасности продукции медицинского назначения). Калибратор HIV Ag/AbCombo может использоваться непосредственно после извлечения из места с соответствующей температурой хранения (2 - 8°C). Перед использованием аккуратно перемешайте, перевернув флаконы (5 </w:t>
            </w:r>
            <w:r w:rsidRPr="00D66A4B">
              <w:rPr>
                <w:rFonts w:ascii="Times New Roman" w:eastAsia="Times New Roman" w:hAnsi="Times New Roman" w:cs="Times New Roman"/>
                <w:color w:val="000000"/>
                <w:lang w:eastAsia="ru-RU"/>
              </w:rPr>
              <w:noBreakHyphen/>
              <w:t xml:space="preserve"> 10 раз). После использования плотно закройте флаконы с калибраторами крышками и верните в место с соответствующей температурой хранения (2 - 8°C). Поставка товара будет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w:t>
            </w:r>
            <w:r w:rsidRPr="00D66A4B">
              <w:rPr>
                <w:rFonts w:ascii="Times New Roman" w:eastAsia="Times New Roman" w:hAnsi="Times New Roman" w:cs="Times New Roman"/>
                <w:color w:val="000000"/>
                <w:lang w:eastAsia="ru-RU"/>
              </w:rPr>
              <w:lastRenderedPageBreak/>
              <w:t xml:space="preserve">вышеуказанных документов обязательство по поставке товара считается неисполненным. При использовании одной и той же партии или упаковки реагентов в течение 28 дней калибровка реагентов не требуется.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будет составлять не менее 8 месяцев, для растворов не менее 12 месяцев.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1*4 мл</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419695</w:t>
            </w:r>
          </w:p>
        </w:tc>
      </w:tr>
      <w:tr w:rsidR="00D66A4B" w:rsidRPr="00D66A4B" w:rsidTr="008570BC">
        <w:trPr>
          <w:trHeight w:val="2760"/>
        </w:trPr>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32</w:t>
            </w:r>
          </w:p>
        </w:tc>
        <w:tc>
          <w:tcPr>
            <w:tcW w:w="3801"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Контроли Комбо предназначены для оценки воспроизводимости теста и выявления систематических аналитических отклонений системы закрытого типа ARCHITECT i при одновременном качественном определении антигена HIV p24 и антител к вирусу иммунодефицита человека типов 1 и/или 2 (HIV-1/HIV-2) в сыворотке и плазме крови человека.</w:t>
            </w:r>
          </w:p>
        </w:tc>
        <w:tc>
          <w:tcPr>
            <w:tcW w:w="5893"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proofErr w:type="gramStart"/>
            <w:r w:rsidRPr="00D66A4B">
              <w:rPr>
                <w:rFonts w:ascii="Times New Roman" w:eastAsia="Times New Roman" w:hAnsi="Times New Roman" w:cs="Times New Roman"/>
                <w:color w:val="000000"/>
                <w:lang w:eastAsia="ru-RU"/>
              </w:rPr>
              <w:t>Контроли  HIV Ag/AbComboControls предназначены для оценки воспроизводимости теста и выявления системных аналитических отклонений системы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 4 флакона (по 8 мл каждый) контролей HIV Ag/AbCombo: отрицательный контроль, положительный контроль 1 и положительный контроль 2</w:t>
            </w:r>
            <w:proofErr w:type="gramEnd"/>
            <w:r w:rsidRPr="00D66A4B">
              <w:rPr>
                <w:rFonts w:ascii="Times New Roman" w:eastAsia="Times New Roman" w:hAnsi="Times New Roman" w:cs="Times New Roman"/>
                <w:color w:val="000000"/>
                <w:lang w:eastAsia="ru-RU"/>
              </w:rPr>
              <w:t xml:space="preserve"> приготовленные в рекальцинированной плазме крови человека</w:t>
            </w:r>
            <w:proofErr w:type="gramStart"/>
            <w:r w:rsidRPr="00D66A4B">
              <w:rPr>
                <w:rFonts w:ascii="Times New Roman" w:eastAsia="Times New Roman" w:hAnsi="Times New Roman" w:cs="Times New Roman"/>
                <w:color w:val="000000"/>
                <w:lang w:eastAsia="ru-RU"/>
              </w:rPr>
              <w:t>.Н</w:t>
            </w:r>
            <w:proofErr w:type="gramEnd"/>
            <w:r w:rsidRPr="00D66A4B">
              <w:rPr>
                <w:rFonts w:ascii="Times New Roman" w:eastAsia="Times New Roman" w:hAnsi="Times New Roman" w:cs="Times New Roman"/>
                <w:color w:val="000000"/>
                <w:lang w:eastAsia="ru-RU"/>
              </w:rPr>
              <w:t>егативный контроль не реактивен на HBsAg, HIV-1 Ag или HIV-1 RNA, анти-HCV и анти-HIV-1/HIV-2.Положительный контроль 1 (инактивированный) реактивен на анти-HIV-1и не реактивен на HBsAg, HIV-1 Ag или HIV-1 RNA и анти-HCV. Положительный контроль 2 (инактивированный) реактивен на анти-HIV-2.и не реактивен на HBsAg, HIV-1 Ag или HIV-1 RNA и анти</w:t>
            </w:r>
            <w:proofErr w:type="gramStart"/>
            <w:r w:rsidRPr="00D66A4B">
              <w:rPr>
                <w:rFonts w:ascii="Times New Roman" w:eastAsia="Times New Roman" w:hAnsi="Times New Roman" w:cs="Times New Roman"/>
                <w:color w:val="000000"/>
                <w:lang w:eastAsia="ru-RU"/>
              </w:rPr>
              <w:t>HCV</w:t>
            </w:r>
            <w:proofErr w:type="gramEnd"/>
            <w:r w:rsidRPr="00D66A4B">
              <w:rPr>
                <w:rFonts w:ascii="Times New Roman" w:eastAsia="Times New Roman" w:hAnsi="Times New Roman" w:cs="Times New Roman"/>
                <w:color w:val="000000"/>
                <w:lang w:eastAsia="ru-RU"/>
              </w:rPr>
              <w:t>. Положительный контроль 3 является очищенным вирусным лизатом HIV, приготовленным в ТРИС-буферном физиологическом растворе с протеиновым (бычьим) стабилизатором</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 xml:space="preserve">онсервант для всех контролей: азид натрия.Контроли могут использоваться непосредственно после извлечения из места с соответствующей температурой хранения (2 - 8°C). Перед использованием аккуратно перемешайте, перевернув флаконы (5 </w:t>
            </w:r>
            <w:r w:rsidRPr="00D66A4B">
              <w:rPr>
                <w:rFonts w:ascii="Times New Roman" w:eastAsia="Times New Roman" w:hAnsi="Times New Roman" w:cs="Times New Roman"/>
                <w:color w:val="000000"/>
                <w:lang w:eastAsia="ru-RU"/>
              </w:rPr>
              <w:noBreakHyphen/>
              <w:t xml:space="preserve"> 10 раз). После использования плотно закройте флаконы с контролями крышками и верните в место с соответствующей температурой хранения (2 - 8°C).). </w:t>
            </w:r>
            <w:r w:rsidRPr="00D66A4B">
              <w:rPr>
                <w:rFonts w:ascii="Times New Roman" w:eastAsia="Times New Roman" w:hAnsi="Times New Roman" w:cs="Times New Roman"/>
                <w:color w:val="000000"/>
                <w:lang w:eastAsia="ru-RU"/>
              </w:rPr>
              <w:lastRenderedPageBreak/>
              <w:t>Поставка товара будет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онсерванты для отрицательного контроля, положительного контроля 1 и положительного контроля 2: азид натрия и противомикробный препарат. Консервант для положительного контроля 3: азид натрия. Отрицательный контроль: диапазон значений контроля (S/CO) 0,00 - 0,50, положительный контроль 1: диапазон значений контроля (S/CO) 1,20 - 11,50, положительный контроль 2: диапазон значений контроля (S/CO) 1,52 - 8,30, положительный контроль 3: диапазон значений контроля (S/CO) 1,87 - 4,59. Все жидкие принадлежности, калибраторы и контроли будут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будет составлять не менее 8 месяцев, для растворов не менее 12 месяцев.</w:t>
            </w:r>
            <w:r w:rsidRPr="00D66A4B">
              <w:rPr>
                <w:rFonts w:ascii="Times New Roman" w:eastAsia="Times New Roman" w:hAnsi="Times New Roman" w:cs="Times New Roman"/>
                <w:color w:val="FF0000"/>
                <w:lang w:eastAsia="ru-RU"/>
              </w:rPr>
              <w:t xml:space="preserve">   </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4*8 мл</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839390</w:t>
            </w:r>
          </w:p>
        </w:tc>
      </w:tr>
      <w:tr w:rsidR="00D66A4B" w:rsidRPr="00D66A4B" w:rsidTr="008570BC">
        <w:trPr>
          <w:trHeight w:val="2760"/>
        </w:trPr>
        <w:tc>
          <w:tcPr>
            <w:tcW w:w="668"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3801"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5893"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272"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238"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547"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Калибратор предназначен для калибровки системы ARCHITECT i при ее использовании для качественного определения антител к Treponemapallidum (TP) в сыворотке или плазме крови человека.</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proofErr w:type="gramStart"/>
            <w:r w:rsidRPr="00D66A4B">
              <w:rPr>
                <w:rFonts w:ascii="Times New Roman" w:eastAsia="Times New Roman" w:hAnsi="Times New Roman" w:cs="Times New Roman"/>
                <w:color w:val="000000"/>
                <w:lang w:eastAsia="ru-RU"/>
              </w:rPr>
              <w:t>Калибратор  Syphilis TP Calibrator предназначен для калибровки системы  iSystem при качественном определении антител к Treponemapallidum (TP) в сыворотке и плазме крови человека.  1 флакон (4 мл) калибратора, приготовленного на основе рекальцифицированной плазмы крови человека (инактивированной), реактивной на анти-ТР и нереактивной на анти-HCV, HBsAg, РНК ВИЧ или антиген ВИЧ-1 и антитела к ВИЧ-1/ВИЧ-2.</w:t>
            </w:r>
            <w:proofErr w:type="gramEnd"/>
            <w:r w:rsidRPr="00D66A4B">
              <w:rPr>
                <w:rFonts w:ascii="Times New Roman" w:eastAsia="Times New Roman" w:hAnsi="Times New Roman" w:cs="Times New Roman"/>
                <w:color w:val="000000"/>
                <w:lang w:eastAsia="ru-RU"/>
              </w:rPr>
              <w:t xml:space="preserve"> Консерванты: азид натрия и другие противомикробные вещества. Калибратор необходимо хранить при температуре 2 </w:t>
            </w:r>
            <w:r w:rsidRPr="00D66A4B">
              <w:rPr>
                <w:rFonts w:ascii="Times New Roman" w:eastAsia="Times New Roman" w:hAnsi="Times New Roman" w:cs="Times New Roman"/>
                <w:color w:val="000000"/>
                <w:lang w:eastAsia="ru-RU"/>
              </w:rPr>
              <w:noBreakHyphen/>
              <w:t xml:space="preserve"> 8°C в вертикальном положении и использовать сразу после извлечения из места хранения с температурой 2 </w:t>
            </w:r>
            <w:r w:rsidRPr="00D66A4B">
              <w:rPr>
                <w:rFonts w:ascii="Times New Roman" w:eastAsia="Times New Roman" w:hAnsi="Times New Roman" w:cs="Times New Roman"/>
                <w:color w:val="000000"/>
                <w:lang w:eastAsia="ru-RU"/>
              </w:rPr>
              <w:noBreakHyphen/>
              <w:t xml:space="preserve"> 8°C. Поставка товара будет соответствовать условиям, с соблюдением требований производителя, соблюдением </w:t>
            </w:r>
            <w:r w:rsidRPr="00D66A4B">
              <w:rPr>
                <w:rFonts w:ascii="Times New Roman" w:eastAsia="Times New Roman" w:hAnsi="Times New Roman" w:cs="Times New Roman"/>
                <w:color w:val="000000"/>
                <w:lang w:eastAsia="ru-RU"/>
              </w:rPr>
              <w:lastRenderedPageBreak/>
              <w:t>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 Консерванты: азид натрия и другие противомикробные препараты. При использовании одной и той же партии или упаковки реагентов в течение 28 дней калибровка реагентов не требуется. Все жидкие принадлежности, калибраторы и контроли будут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будет составлять не менее 8 месяцев, для растворов не менее 12 месяцев.</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1*4 мл</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335756</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Контроли предназначены для верификации калибровки системы ARCHITECT i при ее использовании для качественного определения антител к Treponemapallidum (TP) в сыворотке или плазме крови человека.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Контроли  Syphilis TP Controls предназначены для проверки калибровки системы при качественном определении антител к Treponemapallidum (TP) в сыворотке и плазме крови человека. 2 флакона (8 мл каждый) контролей  Syphilis TP Controls: отрицательный контроль и положительный контроль в рекальцинированной плазме крови человека. Положительный контроль (инактивированный) реактивенна анти-</w:t>
            </w:r>
            <w:proofErr w:type="gramStart"/>
            <w:r w:rsidRPr="00D66A4B">
              <w:rPr>
                <w:rFonts w:ascii="Times New Roman" w:eastAsia="Times New Roman" w:hAnsi="Times New Roman" w:cs="Times New Roman"/>
                <w:color w:val="000000"/>
                <w:lang w:eastAsia="ru-RU"/>
              </w:rPr>
              <w:t>TP</w:t>
            </w:r>
            <w:proofErr w:type="gramEnd"/>
            <w:r w:rsidRPr="00D66A4B">
              <w:rPr>
                <w:rFonts w:ascii="Times New Roman" w:eastAsia="Times New Roman" w:hAnsi="Times New Roman" w:cs="Times New Roman"/>
                <w:color w:val="000000"/>
                <w:lang w:eastAsia="ru-RU"/>
              </w:rPr>
              <w:t>.и нереактивен на анти-HCV, HBsAg, РНК ВИЧ или антиген ВИЧ-1 и антитела к ВИЧ-1/ВИЧ-2. Консерванты: азид натрия и другие противомикробные вещества</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онтроли приготовлены на основе рекальцифицированной плазмы крови человека (инактивированной). Отрицательный контроль нереактивен на анти-ТР, анти-</w:t>
            </w:r>
            <w:proofErr w:type="gramStart"/>
            <w:r w:rsidRPr="00D66A4B">
              <w:rPr>
                <w:rFonts w:ascii="Times New Roman" w:eastAsia="Times New Roman" w:hAnsi="Times New Roman" w:cs="Times New Roman"/>
                <w:color w:val="000000"/>
                <w:lang w:eastAsia="ru-RU"/>
              </w:rPr>
              <w:t>HCV</w:t>
            </w:r>
            <w:proofErr w:type="gramEnd"/>
            <w:r w:rsidRPr="00D66A4B">
              <w:rPr>
                <w:rFonts w:ascii="Times New Roman" w:eastAsia="Times New Roman" w:hAnsi="Times New Roman" w:cs="Times New Roman"/>
                <w:color w:val="000000"/>
                <w:lang w:eastAsia="ru-RU"/>
              </w:rPr>
              <w:t xml:space="preserve">, HBsAg, РНК ВИЧ или антиген ВИЧ-1 и антитела к ВИЧ-1/ВИЧ-2 Контроли необходимо хранить при температуре 2 </w:t>
            </w:r>
            <w:r w:rsidRPr="00D66A4B">
              <w:rPr>
                <w:rFonts w:ascii="Times New Roman" w:eastAsia="Times New Roman" w:hAnsi="Times New Roman" w:cs="Times New Roman"/>
                <w:color w:val="000000"/>
                <w:lang w:eastAsia="ru-RU"/>
              </w:rPr>
              <w:noBreakHyphen/>
              <w:t xml:space="preserve"> 8°C в вертикальном положении и использовать сразу после извлечения из места хранения с температурой 2 </w:t>
            </w:r>
            <w:r w:rsidRPr="00D66A4B">
              <w:rPr>
                <w:rFonts w:ascii="Times New Roman" w:eastAsia="Times New Roman" w:hAnsi="Times New Roman" w:cs="Times New Roman"/>
                <w:color w:val="000000"/>
                <w:lang w:eastAsia="ru-RU"/>
              </w:rPr>
              <w:noBreakHyphen/>
              <w:t xml:space="preserve"> 8°C. Поставка товара будет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w:t>
            </w:r>
            <w:r w:rsidRPr="00D66A4B">
              <w:rPr>
                <w:rFonts w:ascii="Times New Roman" w:eastAsia="Times New Roman" w:hAnsi="Times New Roman" w:cs="Times New Roman"/>
                <w:color w:val="000000"/>
                <w:lang w:eastAsia="ru-RU"/>
              </w:rPr>
              <w:lastRenderedPageBreak/>
              <w:t xml:space="preserve">проверки температуры на всех участках транспортировки продукции от склада Производителя до Заказчика. Консерванты: азид натрия и другие противомикробные препараты. Все жидкие принадлежности, калибраторы и контроли будут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будет составлять не менее 8 месяцев, для растворов не менее 12 месяцев.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2*8 мл</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671512</w:t>
            </w:r>
          </w:p>
        </w:tc>
      </w:tr>
      <w:tr w:rsidR="00D66A4B" w:rsidRPr="00D66A4B" w:rsidTr="003F5FC0">
        <w:trPr>
          <w:trHeight w:val="55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Anti-HBc II калибратор для закрытого типа анализатора иммунохимического модульного ARCHITECT i1000sr</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Калибратор Anti-HBcIICalibrator1 предназначен для калибровки системы  iSystem при качественном определении антител к ядерному антигену вируса гепатита</w:t>
            </w:r>
            <w:proofErr w:type="gramStart"/>
            <w:r w:rsidRPr="00D66A4B">
              <w:rPr>
                <w:rFonts w:ascii="Times New Roman" w:eastAsia="Times New Roman" w:hAnsi="Times New Roman" w:cs="Times New Roman"/>
                <w:color w:val="000000"/>
                <w:lang w:eastAsia="ru-RU"/>
              </w:rPr>
              <w:t xml:space="preserve"> В</w:t>
            </w:r>
            <w:proofErr w:type="gramEnd"/>
            <w:r w:rsidRPr="00D66A4B">
              <w:rPr>
                <w:rFonts w:ascii="Times New Roman" w:eastAsia="Times New Roman" w:hAnsi="Times New Roman" w:cs="Times New Roman"/>
                <w:color w:val="000000"/>
                <w:lang w:eastAsia="ru-RU"/>
              </w:rPr>
              <w:t xml:space="preserve"> (анти-HBc) в сыворотке и плазме крови человека. 1 флакон (4,0 мл) калибратора  Anti-HBc II Calibrator 1</w:t>
            </w:r>
            <w:r w:rsidRPr="00D66A4B">
              <w:rPr>
                <w:rFonts w:ascii="Times New Roman" w:eastAsia="Times New Roman" w:hAnsi="Times New Roman" w:cs="Times New Roman"/>
                <w:color w:val="000000"/>
                <w:lang w:eastAsia="ru-RU"/>
              </w:rPr>
              <w:br/>
              <w:t>с рекальцинированной плазмой крови человека и красителями. Калибратор реактивен на анти-</w:t>
            </w:r>
            <w:proofErr w:type="gramStart"/>
            <w:r w:rsidRPr="00D66A4B">
              <w:rPr>
                <w:rFonts w:ascii="Times New Roman" w:eastAsia="Times New Roman" w:hAnsi="Times New Roman" w:cs="Times New Roman"/>
                <w:color w:val="000000"/>
                <w:lang w:eastAsia="ru-RU"/>
              </w:rPr>
              <w:t>HBc</w:t>
            </w:r>
            <w:proofErr w:type="gramEnd"/>
            <w:r w:rsidRPr="00D66A4B">
              <w:rPr>
                <w:rFonts w:ascii="Times New Roman" w:eastAsia="Times New Roman" w:hAnsi="Times New Roman" w:cs="Times New Roman"/>
                <w:color w:val="000000"/>
                <w:lang w:eastAsia="ru-RU"/>
              </w:rPr>
              <w:t xml:space="preserve">. Консерванты: ProClin 950 и азид натрия. Калибратор может использоваться непосредственно после извлечения из места с соответствующей температурой хранения (2 - 8°C). 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 При использовании одной и той же партии или упаковки реагентов в течение 28 дней калибровка реагентов не требуется.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должен составлять не менее 8 </w:t>
            </w:r>
            <w:r w:rsidRPr="00D66A4B">
              <w:rPr>
                <w:rFonts w:ascii="Times New Roman" w:eastAsia="Times New Roman" w:hAnsi="Times New Roman" w:cs="Times New Roman"/>
                <w:color w:val="000000"/>
                <w:lang w:eastAsia="ru-RU"/>
              </w:rPr>
              <w:lastRenderedPageBreak/>
              <w:t xml:space="preserve">месяцев, для растворов не менее 12 месяцев.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59 067</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236268</w:t>
            </w:r>
          </w:p>
        </w:tc>
      </w:tr>
      <w:tr w:rsidR="00D66A4B" w:rsidRPr="00D66A4B" w:rsidTr="003F5FC0">
        <w:trPr>
          <w:trHeight w:val="2110"/>
        </w:trPr>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36</w:t>
            </w:r>
          </w:p>
        </w:tc>
        <w:tc>
          <w:tcPr>
            <w:tcW w:w="3801"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Anti-HBc II контроли для закрытого типа анализатора иммунохимического модульного ARCHITECT i1000sr</w:t>
            </w:r>
          </w:p>
        </w:tc>
        <w:tc>
          <w:tcPr>
            <w:tcW w:w="5893"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Контроли Anti-HBc II Controls предназначены для оценки воспроизводимости теста и выявления систематических аналитических отклонений в рабочих характеристиках системы  iSystem при качественном определении антител к ядерному антигену вируса гепатита</w:t>
            </w:r>
            <w:proofErr w:type="gramStart"/>
            <w:r w:rsidRPr="00D66A4B">
              <w:rPr>
                <w:rFonts w:ascii="Times New Roman" w:eastAsia="Times New Roman" w:hAnsi="Times New Roman" w:cs="Times New Roman"/>
                <w:color w:val="000000"/>
                <w:lang w:eastAsia="ru-RU"/>
              </w:rPr>
              <w:t xml:space="preserve"> В</w:t>
            </w:r>
            <w:proofErr w:type="gramEnd"/>
            <w:r w:rsidRPr="00D66A4B">
              <w:rPr>
                <w:rFonts w:ascii="Times New Roman" w:eastAsia="Times New Roman" w:hAnsi="Times New Roman" w:cs="Times New Roman"/>
                <w:color w:val="000000"/>
                <w:lang w:eastAsia="ru-RU"/>
              </w:rPr>
              <w:t xml:space="preserve"> (анти-HBc) в сыворотке и плазме крови человека. 2 флакона (8,0 мл каждый) контролей  Anti-HBc II Controls: отрицательный контроль и положительный контроль. Отрицательный контроль содержит рекальцинированную плазму крови человека. Положительный контроль содержит рекальцинированную плазму крови человека и краситель, реактивен на анти-</w:t>
            </w:r>
            <w:proofErr w:type="gramStart"/>
            <w:r w:rsidRPr="00D66A4B">
              <w:rPr>
                <w:rFonts w:ascii="Times New Roman" w:eastAsia="Times New Roman" w:hAnsi="Times New Roman" w:cs="Times New Roman"/>
                <w:color w:val="000000"/>
                <w:lang w:eastAsia="ru-RU"/>
              </w:rPr>
              <w:t>HBc</w:t>
            </w:r>
            <w:proofErr w:type="gramEnd"/>
            <w:r w:rsidRPr="00D66A4B">
              <w:rPr>
                <w:rFonts w:ascii="Times New Roman" w:eastAsia="Times New Roman" w:hAnsi="Times New Roman" w:cs="Times New Roman"/>
                <w:color w:val="000000"/>
                <w:lang w:eastAsia="ru-RU"/>
              </w:rPr>
              <w:t xml:space="preserve">. Консерванты: ProClin 950 и азид натрия. Контроли имеют значения в следующих диапазонах: отрицательный контроль имеет натуральный цвет, с диапазоном контроля S/CO от 0,00 до 0,80. Положительный контроль имеет голубой цвет (кислотный голубой) с диапазоном контроля S/CO от 1,50 до 3,96 и целевым S/CO 2,73. Контроли могут использоваться непосредственно после извлечения из места хранения с соответствующей температурой (2 - 8°C). 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755451</w:t>
            </w:r>
          </w:p>
        </w:tc>
      </w:tr>
      <w:tr w:rsidR="00D66A4B" w:rsidRPr="00D66A4B" w:rsidTr="008570BC">
        <w:trPr>
          <w:trHeight w:val="2760"/>
        </w:trPr>
        <w:tc>
          <w:tcPr>
            <w:tcW w:w="668"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3801"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5893"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272"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238"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547"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r>
      <w:tr w:rsidR="00D66A4B" w:rsidRPr="00D66A4B" w:rsidTr="003F5FC0">
        <w:trPr>
          <w:trHeight w:val="976"/>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Anti-HBs калибратор для закрытого типа анализатора иммунохимического модульного ARCHITECT i1000sr</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Калибраторы Anti-HBsCalibrators предназначены для калибровки системы  iSystem при количественном определении антител к поверхностному антигену вируса гепатита</w:t>
            </w:r>
            <w:proofErr w:type="gramStart"/>
            <w:r w:rsidRPr="00D66A4B">
              <w:rPr>
                <w:rFonts w:ascii="Times New Roman" w:eastAsia="Times New Roman" w:hAnsi="Times New Roman" w:cs="Times New Roman"/>
                <w:color w:val="000000"/>
                <w:lang w:eastAsia="ru-RU"/>
              </w:rPr>
              <w:t xml:space="preserve"> В</w:t>
            </w:r>
            <w:proofErr w:type="gramEnd"/>
            <w:r w:rsidRPr="00D66A4B">
              <w:rPr>
                <w:rFonts w:ascii="Times New Roman" w:eastAsia="Times New Roman" w:hAnsi="Times New Roman" w:cs="Times New Roman"/>
                <w:color w:val="000000"/>
                <w:lang w:eastAsia="ru-RU"/>
              </w:rPr>
              <w:t xml:space="preserve"> (anti-HBs) в сыворотке и плазме крови человека. 6 флаконов (4 мл каждый) калибраторов  Anti-HBsCalibrators, подготовленных в рекальцинированной плазме крови человека. Калибратор A не реактивен на анти-</w:t>
            </w:r>
            <w:proofErr w:type="gramStart"/>
            <w:r w:rsidRPr="00D66A4B">
              <w:rPr>
                <w:rFonts w:ascii="Times New Roman" w:eastAsia="Times New Roman" w:hAnsi="Times New Roman" w:cs="Times New Roman"/>
                <w:color w:val="000000"/>
                <w:lang w:eastAsia="ru-RU"/>
              </w:rPr>
              <w:t>HBs</w:t>
            </w:r>
            <w:proofErr w:type="gramEnd"/>
            <w:r w:rsidRPr="00D66A4B">
              <w:rPr>
                <w:rFonts w:ascii="Times New Roman" w:eastAsia="Times New Roman" w:hAnsi="Times New Roman" w:cs="Times New Roman"/>
                <w:color w:val="000000"/>
                <w:lang w:eastAsia="ru-RU"/>
              </w:rPr>
              <w:t>. Калибраторы B-F реактивны на анти-</w:t>
            </w:r>
            <w:proofErr w:type="gramStart"/>
            <w:r w:rsidRPr="00D66A4B">
              <w:rPr>
                <w:rFonts w:ascii="Times New Roman" w:eastAsia="Times New Roman" w:hAnsi="Times New Roman" w:cs="Times New Roman"/>
                <w:color w:val="000000"/>
                <w:lang w:eastAsia="ru-RU"/>
              </w:rPr>
              <w:t>HBs</w:t>
            </w:r>
            <w:proofErr w:type="gramEnd"/>
            <w:r w:rsidRPr="00D66A4B">
              <w:rPr>
                <w:rFonts w:ascii="Times New Roman" w:eastAsia="Times New Roman" w:hAnsi="Times New Roman" w:cs="Times New Roman"/>
                <w:color w:val="000000"/>
                <w:lang w:eastAsia="ru-RU"/>
              </w:rPr>
              <w:t xml:space="preserve">. Консерванты: азид натрия и ProClin 950. Калибратор может использоваться непосредственно после извлечения из места с соответствующей температурой хранения (2 - 8°C). 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 Перед использованием калибраторы необходимо перемешать, аккуратно переворачивая флаконы. При использовании одной и той же партии или упаковки реагентов в течение 28 дней калибровка реагентов не требуется.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59 067</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295335</w:t>
            </w:r>
          </w:p>
        </w:tc>
      </w:tr>
      <w:tr w:rsidR="00D66A4B" w:rsidRPr="00D66A4B" w:rsidTr="008570BC">
        <w:trPr>
          <w:trHeight w:val="2760"/>
        </w:trPr>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38</w:t>
            </w:r>
          </w:p>
        </w:tc>
        <w:tc>
          <w:tcPr>
            <w:tcW w:w="3801"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Anti-HBs контроли для закрытого типа анализатора иммунохимического модульного ARCHITECT i1000sr</w:t>
            </w:r>
          </w:p>
        </w:tc>
        <w:tc>
          <w:tcPr>
            <w:tcW w:w="5893"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Контроли Anti-HBsControls предназначены для оценки воспроизводимости теста и выявления систематических аналитических отклонений в рабочих характеристиках системы  iSystem (реагентов, калибраторов и анализатора) при количественном определении антител к поверхностному антигену гепатита B (anti-HBs) в сыворотке или плазме крови человека. 3 флакона (8 мл каждый) контролей  Anti-HBsControls, подготовленных в рекальцинированной плазме крови</w:t>
            </w:r>
            <w:r w:rsidRPr="00D66A4B">
              <w:rPr>
                <w:rFonts w:ascii="Times New Roman" w:eastAsia="Times New Roman" w:hAnsi="Times New Roman" w:cs="Times New Roman"/>
                <w:color w:val="000000"/>
                <w:lang w:eastAsia="ru-RU"/>
              </w:rPr>
              <w:br/>
              <w:t>человека. Отрицательный контроль (1 флакон) не реактивен на анти-</w:t>
            </w:r>
            <w:proofErr w:type="gramStart"/>
            <w:r w:rsidRPr="00D66A4B">
              <w:rPr>
                <w:rFonts w:ascii="Times New Roman" w:eastAsia="Times New Roman" w:hAnsi="Times New Roman" w:cs="Times New Roman"/>
                <w:color w:val="000000"/>
                <w:lang w:eastAsia="ru-RU"/>
              </w:rPr>
              <w:t>HBs</w:t>
            </w:r>
            <w:proofErr w:type="gramEnd"/>
            <w:r w:rsidRPr="00D66A4B">
              <w:rPr>
                <w:rFonts w:ascii="Times New Roman" w:eastAsia="Times New Roman" w:hAnsi="Times New Roman" w:cs="Times New Roman"/>
                <w:color w:val="000000"/>
                <w:lang w:eastAsia="ru-RU"/>
              </w:rPr>
              <w:t>. Положительные контроли (2 флакона) реактивны на анти-</w:t>
            </w:r>
            <w:proofErr w:type="gramStart"/>
            <w:r w:rsidRPr="00D66A4B">
              <w:rPr>
                <w:rFonts w:ascii="Times New Roman" w:eastAsia="Times New Roman" w:hAnsi="Times New Roman" w:cs="Times New Roman"/>
                <w:color w:val="000000"/>
                <w:lang w:eastAsia="ru-RU"/>
              </w:rPr>
              <w:t>HBs</w:t>
            </w:r>
            <w:proofErr w:type="gramEnd"/>
            <w:r w:rsidRPr="00D66A4B">
              <w:rPr>
                <w:rFonts w:ascii="Times New Roman" w:eastAsia="Times New Roman" w:hAnsi="Times New Roman" w:cs="Times New Roman"/>
                <w:color w:val="000000"/>
                <w:lang w:eastAsia="ru-RU"/>
              </w:rPr>
              <w:t>. Консерванты: азид натрия и ProClin 950. Контроли имеют следующие концентрации: отрицательный контроль имеет натуральный цвет, с диапазоном мМЕ/мл или МЕ/л 0,00 до 2. Первый положительный контроль имеет голубой цвет (кислотный голубой) с диапазоном мМЕ/мл или МЕ/л от 10 до 20 и концентрацией мМЕ/мл или МЕ/л 15. Второй положительный контроль имеет красный цвет с диапазоном мМЕ/мл или МЕ/л от 59,2 до 100,8 и концентрацией мМЕ/мл или МЕ/л 80. Контроли могут использоваться непосредственно после извлечения из места хранения с соответствующей температурой (2 - 8°C). 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вышеуказанных документов обязательство по поставке товара считается неисполненным.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83 939</w:t>
            </w:r>
          </w:p>
        </w:tc>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671512</w:t>
            </w:r>
          </w:p>
        </w:tc>
      </w:tr>
      <w:tr w:rsidR="00D66A4B" w:rsidRPr="00D66A4B" w:rsidTr="008570BC">
        <w:trPr>
          <w:trHeight w:val="2760"/>
        </w:trPr>
        <w:tc>
          <w:tcPr>
            <w:tcW w:w="668"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3801"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5893"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272"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238"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c>
          <w:tcPr>
            <w:tcW w:w="1547" w:type="dxa"/>
            <w:vMerge/>
            <w:tcBorders>
              <w:top w:val="nil"/>
              <w:left w:val="single" w:sz="4" w:space="0" w:color="auto"/>
              <w:bottom w:val="single" w:sz="4" w:space="0" w:color="auto"/>
              <w:right w:val="single" w:sz="4" w:space="0" w:color="auto"/>
            </w:tcBorders>
            <w:vAlign w:val="center"/>
            <w:hideMark/>
          </w:tcPr>
          <w:p w:rsidR="00D66A4B" w:rsidRPr="00D66A4B" w:rsidRDefault="00D66A4B" w:rsidP="00D66A4B">
            <w:pPr>
              <w:spacing w:after="0" w:line="240" w:lineRule="auto"/>
              <w:rPr>
                <w:rFonts w:ascii="Times New Roman" w:eastAsia="Times New Roman" w:hAnsi="Times New Roman" w:cs="Times New Roman"/>
                <w:color w:val="000000"/>
                <w:lang w:eastAsia="ru-RU"/>
              </w:rPr>
            </w:pP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39</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Раствор для работы качества CE ALT ControlSolinioninsert -En 2*2мл на биохимическом  анализаторе  Mission C-100 ACON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Контроль аланин-аминотрансферазы предназначен для проверки тестирования ALT с использованием тест-полосок на указанном анализаторе</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раствор для разведения - 5 мл(1 раз в день 30 мкл)1 фл на 30 дней Контрольный раствор доступен в двух уровнях, чтобы обеспечить мониторинг производительности в пределах клинического диапазона. Контрольный раствор  доступен в лиофилизированной форме для повышения стабильности. Он готов к использованию после его растворения в поставляемом разбавителе.</w:t>
            </w:r>
            <w:r w:rsidRPr="00D66A4B">
              <w:rPr>
                <w:rFonts w:ascii="Times New Roman" w:eastAsia="Times New Roman" w:hAnsi="Times New Roman" w:cs="Times New Roman"/>
                <w:color w:val="000000"/>
                <w:lang w:eastAsia="ru-RU"/>
              </w:rPr>
              <w:br/>
              <w:t>Хранить лиофилизированный контрольный раствор при температурене менее/не более 2-8 ° C. Не замораживать. Неоткрытый лиофилизированный контрольный раствор стабилен до истечения срока годности, указанного на этикетке бутылки.</w:t>
            </w:r>
            <w:r w:rsidRPr="00D66A4B">
              <w:rPr>
                <w:rFonts w:ascii="Times New Roman" w:eastAsia="Times New Roman" w:hAnsi="Times New Roman" w:cs="Times New Roman"/>
                <w:color w:val="000000"/>
                <w:lang w:eastAsia="ru-RU"/>
              </w:rPr>
              <w:br/>
              <w:t>Растворенный контроль стабилен не более 5 дней при 2-8</w:t>
            </w:r>
            <w:proofErr w:type="gramStart"/>
            <w:r w:rsidRPr="00D66A4B">
              <w:rPr>
                <w:rFonts w:ascii="Times New Roman" w:eastAsia="Times New Roman" w:hAnsi="Times New Roman" w:cs="Times New Roman"/>
                <w:color w:val="000000"/>
                <w:lang w:eastAsia="ru-RU"/>
              </w:rPr>
              <w:t xml:space="preserve"> ° С</w:t>
            </w:r>
            <w:proofErr w:type="gramEnd"/>
            <w:r w:rsidRPr="00D66A4B">
              <w:rPr>
                <w:rFonts w:ascii="Times New Roman" w:eastAsia="Times New Roman" w:hAnsi="Times New Roman" w:cs="Times New Roman"/>
                <w:color w:val="000000"/>
                <w:lang w:eastAsia="ru-RU"/>
              </w:rPr>
              <w:t xml:space="preserve"> и 8 ч при 25 ° С. Запишите открытую дату истечения срока годности на этикетке бутылки</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30000</w:t>
            </w:r>
          </w:p>
        </w:tc>
      </w:tr>
      <w:tr w:rsidR="00D66A4B" w:rsidRPr="00D66A4B" w:rsidTr="008570BC">
        <w:trPr>
          <w:trHeight w:val="11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Оптические контрольные полоски Optical Chttk Strip CE  предназначены для считывания на биохимическом  анализаторе  Mission C-100 ACON.</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Оптические контрольные полоски Optical Chttk Strip CE   в упаковке 2шт</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 xml:space="preserve">  Калибровка 2 раза в год</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22000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88000</w:t>
            </w:r>
          </w:p>
        </w:tc>
      </w:tr>
      <w:tr w:rsidR="00D66A4B" w:rsidRPr="00D66A4B" w:rsidTr="008570BC">
        <w:trPr>
          <w:trHeight w:val="230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Микрокюветы в индивидуальной упаковке для автоматического анализатора HemoCueHb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Микрокюветы одноразового использования  предназначены для определения гемоглобина </w:t>
            </w:r>
            <w:proofErr w:type="gramStart"/>
            <w:r w:rsidRPr="00D66A4B">
              <w:rPr>
                <w:rFonts w:ascii="Times New Roman" w:eastAsia="Times New Roman" w:hAnsi="Times New Roman" w:cs="Times New Roman"/>
                <w:lang w:eastAsia="ru-RU"/>
              </w:rPr>
              <w:t>экспресс-методом</w:t>
            </w:r>
            <w:proofErr w:type="gramEnd"/>
            <w:r w:rsidRPr="00D66A4B">
              <w:rPr>
                <w:rFonts w:ascii="Times New Roman" w:eastAsia="Times New Roman" w:hAnsi="Times New Roman" w:cs="Times New Roman"/>
                <w:lang w:eastAsia="ru-RU"/>
              </w:rPr>
              <w:t xml:space="preserve"> на указанном анализаторе. </w:t>
            </w:r>
            <w:proofErr w:type="gramStart"/>
            <w:r w:rsidRPr="00D66A4B">
              <w:rPr>
                <w:rFonts w:ascii="Times New Roman" w:eastAsia="Times New Roman" w:hAnsi="Times New Roman" w:cs="Times New Roman"/>
                <w:lang w:eastAsia="ru-RU"/>
              </w:rPr>
              <w:t>Микрокюветы для определения гемоглобина изготовлены из полистирола и представляют собой емкость объемом около 10 микролитров.</w:t>
            </w:r>
            <w:proofErr w:type="gramEnd"/>
            <w:r w:rsidRPr="00D66A4B">
              <w:rPr>
                <w:rFonts w:ascii="Times New Roman" w:eastAsia="Times New Roman" w:hAnsi="Times New Roman" w:cs="Times New Roman"/>
                <w:lang w:eastAsia="ru-RU"/>
              </w:rPr>
              <w:t xml:space="preserve"> Емкость микрокюветы заполнена реагентами</w:t>
            </w:r>
            <w:proofErr w:type="gramStart"/>
            <w:r w:rsidRPr="00D66A4B">
              <w:rPr>
                <w:rFonts w:ascii="Times New Roman" w:eastAsia="Times New Roman" w:hAnsi="Times New Roman" w:cs="Times New Roman"/>
                <w:lang w:eastAsia="ru-RU"/>
              </w:rPr>
              <w:t>.Р</w:t>
            </w:r>
            <w:proofErr w:type="gramEnd"/>
            <w:r w:rsidRPr="00D66A4B">
              <w:rPr>
                <w:rFonts w:ascii="Times New Roman" w:eastAsia="Times New Roman" w:hAnsi="Times New Roman" w:cs="Times New Roman"/>
                <w:lang w:eastAsia="ru-RU"/>
              </w:rPr>
              <w:t>асстояние между стенками микрокюветы составляют 0,13 мм. Вскрытая упаковка микрокювет сохраняет стабильность в течение трех месяцев. Всегда держите контейнер закрытым. Рабочая температура составляет 15-30 °C. Материал образцов-10 мл капиллярной, венозной или артериальной крови</w:t>
            </w:r>
            <w:r w:rsidRPr="00D66A4B">
              <w:rPr>
                <w:rFonts w:ascii="Times New Roman" w:eastAsia="Times New Roman" w:hAnsi="Times New Roman" w:cs="Times New Roman"/>
                <w:lang w:eastAsia="ru-RU"/>
              </w:rPr>
              <w:br/>
              <w:t xml:space="preserve">микрокюветы в уп.10 0шт, пластиковые, однократного применения, 4*25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100</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44500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4450000</w:t>
            </w:r>
          </w:p>
        </w:tc>
      </w:tr>
      <w:tr w:rsidR="00D66A4B" w:rsidRPr="00D66A4B" w:rsidTr="008570BC">
        <w:trPr>
          <w:trHeight w:val="207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42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Туба с микрокюветами  для анализатора Hemo Cue Plasma/Low Hb в индивидуальной упаковке.</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Материал образцов  10 μл капиллярной, венозной или артериальной крови. Результаты: Появляются на дисплее через 15—60 секунд в зависимости от концентрации гемоглобина. Показания в г/л, г/дл или в ммол/л в зависимости от выбранной альтернативы</w:t>
            </w:r>
            <w:proofErr w:type="gramStart"/>
            <w:r w:rsidRPr="00D66A4B">
              <w:rPr>
                <w:rFonts w:ascii="Times New Roman" w:eastAsia="Times New Roman" w:hAnsi="Times New Roman" w:cs="Times New Roman"/>
                <w:lang w:eastAsia="ru-RU"/>
              </w:rPr>
              <w:t>.Д</w:t>
            </w:r>
            <w:proofErr w:type="gramEnd"/>
            <w:r w:rsidRPr="00D66A4B">
              <w:rPr>
                <w:rFonts w:ascii="Times New Roman" w:eastAsia="Times New Roman" w:hAnsi="Times New Roman" w:cs="Times New Roman"/>
                <w:lang w:eastAsia="ru-RU"/>
              </w:rPr>
              <w:t>иапазон измерений 0—256 г/л (0-25.6г/дл, 0—15.9 ммол/л)</w:t>
            </w:r>
            <w:r w:rsidRPr="00D66A4B">
              <w:rPr>
                <w:rFonts w:ascii="Times New Roman" w:eastAsia="Times New Roman" w:hAnsi="Times New Roman" w:cs="Times New Roman"/>
                <w:lang w:eastAsia="ru-RU"/>
              </w:rPr>
              <w:br/>
              <w:t>Хранения и условия окружающей среды: Микрокюветы: микрокюветы должны храниться при температуре 15-30 °C (59-86 °F) в сухом месте. Вскрытая упаковка микрокювет сохраняет стабильность в течение трех месяцев. Всегда держите контейнер закрытым. Рабочая температура составляет 15-30 °C (59-86 °F).</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308160,00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616320,00</w:t>
            </w:r>
          </w:p>
        </w:tc>
      </w:tr>
      <w:tr w:rsidR="00D66A4B" w:rsidRPr="00D66A4B" w:rsidTr="008570BC">
        <w:trPr>
          <w:trHeight w:val="12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Контрольный материал, уровень 1 – до 0,1 г/дл  только для анализатора HemoCuePlasma/LowHb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Контрольный материал должен быть применим для проведения контроля качества измерений низкого уровня гемоглобина для указанного анализатора</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Контрольный материал уровень 1 – до 0,1 г/дл. Стабильность контрольного раствора после вскрытия флакона должна быть не менее 30 дней при хранении его в холодильнике (2-8С) либо при комнатной температуре 15-30С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106700,00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320100,00</w:t>
            </w:r>
          </w:p>
        </w:tc>
      </w:tr>
      <w:tr w:rsidR="00D66A4B" w:rsidRPr="00D66A4B" w:rsidTr="008570BC">
        <w:trPr>
          <w:trHeight w:val="12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Контрольный материал, уровень  2 – до 0,5 г/дл  только для анализатора HemoCuePlasma/LowHb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Контрольный материал должен быть применим для проведения </w:t>
            </w:r>
            <w:proofErr w:type="gramStart"/>
            <w:r w:rsidRPr="00D66A4B">
              <w:rPr>
                <w:rFonts w:ascii="Times New Roman" w:eastAsia="Times New Roman" w:hAnsi="Times New Roman" w:cs="Times New Roman"/>
                <w:lang w:eastAsia="ru-RU"/>
              </w:rPr>
              <w:t>контроля качества измерений низкого уровня гемоглобина</w:t>
            </w:r>
            <w:proofErr w:type="gramEnd"/>
            <w:r w:rsidRPr="00D66A4B">
              <w:rPr>
                <w:rFonts w:ascii="Times New Roman" w:eastAsia="Times New Roman" w:hAnsi="Times New Roman" w:cs="Times New Roman"/>
                <w:lang w:eastAsia="ru-RU"/>
              </w:rPr>
              <w:t xml:space="preserve"> только для указанного анализатора. Контрольный материал уровень 2 – до 0,5 г/дл</w:t>
            </w:r>
            <w:proofErr w:type="gramStart"/>
            <w:r w:rsidRPr="00D66A4B">
              <w:rPr>
                <w:rFonts w:ascii="Times New Roman" w:eastAsia="Times New Roman" w:hAnsi="Times New Roman" w:cs="Times New Roman"/>
                <w:lang w:eastAsia="ru-RU"/>
              </w:rPr>
              <w:t>.С</w:t>
            </w:r>
            <w:proofErr w:type="gramEnd"/>
            <w:r w:rsidRPr="00D66A4B">
              <w:rPr>
                <w:rFonts w:ascii="Times New Roman" w:eastAsia="Times New Roman" w:hAnsi="Times New Roman" w:cs="Times New Roman"/>
                <w:lang w:eastAsia="ru-RU"/>
              </w:rPr>
              <w:t>табильность контрольного раствора после вскрытия флакона должна быть не менее 30 дней при хранении его в холодильнике (2-8С) либо при комнатной температуре 15-30С</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106700,00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320100,00</w:t>
            </w:r>
          </w:p>
        </w:tc>
      </w:tr>
      <w:tr w:rsidR="00D66A4B" w:rsidRPr="00D66A4B" w:rsidTr="008570BC">
        <w:trPr>
          <w:trHeight w:val="12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Контрольный материал, уровень 3 – до 2.0 г/дл</w:t>
            </w:r>
            <w:proofErr w:type="gramStart"/>
            <w:r w:rsidRPr="00D66A4B">
              <w:rPr>
                <w:rFonts w:ascii="Times New Roman" w:eastAsia="Times New Roman" w:hAnsi="Times New Roman" w:cs="Times New Roman"/>
                <w:lang w:eastAsia="ru-RU"/>
              </w:rPr>
              <w:t>.</w:t>
            </w:r>
            <w:proofErr w:type="gramEnd"/>
            <w:r w:rsidRPr="00D66A4B">
              <w:rPr>
                <w:rFonts w:ascii="Times New Roman" w:eastAsia="Times New Roman" w:hAnsi="Times New Roman" w:cs="Times New Roman"/>
                <w:lang w:eastAsia="ru-RU"/>
              </w:rPr>
              <w:t xml:space="preserve"> </w:t>
            </w:r>
            <w:proofErr w:type="gramStart"/>
            <w:r w:rsidRPr="00D66A4B">
              <w:rPr>
                <w:rFonts w:ascii="Times New Roman" w:eastAsia="Times New Roman" w:hAnsi="Times New Roman" w:cs="Times New Roman"/>
                <w:lang w:eastAsia="ru-RU"/>
              </w:rPr>
              <w:t>т</w:t>
            </w:r>
            <w:proofErr w:type="gramEnd"/>
            <w:r w:rsidRPr="00D66A4B">
              <w:rPr>
                <w:rFonts w:ascii="Times New Roman" w:eastAsia="Times New Roman" w:hAnsi="Times New Roman" w:cs="Times New Roman"/>
                <w:lang w:eastAsia="ru-RU"/>
              </w:rPr>
              <w:t>олько для анализатора HemoCuePlasma/LowHb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Контрольный материал должен быть применим для проведения контроля качества измерений низкого уровня гемоглобина только для указанного анализатора .Контрольный материал уровень 3 – до 2.0 г/дл</w:t>
            </w:r>
            <w:proofErr w:type="gramStart"/>
            <w:r w:rsidRPr="00D66A4B">
              <w:rPr>
                <w:rFonts w:ascii="Times New Roman" w:eastAsia="Times New Roman" w:hAnsi="Times New Roman" w:cs="Times New Roman"/>
                <w:lang w:eastAsia="ru-RU"/>
              </w:rPr>
              <w:t>.С</w:t>
            </w:r>
            <w:proofErr w:type="gramEnd"/>
            <w:r w:rsidRPr="00D66A4B">
              <w:rPr>
                <w:rFonts w:ascii="Times New Roman" w:eastAsia="Times New Roman" w:hAnsi="Times New Roman" w:cs="Times New Roman"/>
                <w:lang w:eastAsia="ru-RU"/>
              </w:rPr>
              <w:t>табильность контрольного раствора после вскрытия флакона должна быть не менее 30 дней при хранении его в холодильнике (2-8С) либо при комнатной температуре 15-30С</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106700,00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320100,00</w:t>
            </w:r>
          </w:p>
        </w:tc>
      </w:tr>
      <w:tr w:rsidR="00D66A4B" w:rsidRPr="00D66A4B" w:rsidTr="008570BC">
        <w:trPr>
          <w:trHeight w:val="12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Контрольные реагенты первого уровня для анализатора HemoCuePlasma/LowHb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Контрольные реагенты первого уровня для указанного анализатора</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в упаковке 2 флакона по 1 мл (до 8.0 г/дл) (2*1,0 мл)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89000,00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178000,00</w:t>
            </w:r>
          </w:p>
        </w:tc>
      </w:tr>
      <w:tr w:rsidR="00D66A4B" w:rsidRPr="00D66A4B" w:rsidTr="008570BC">
        <w:trPr>
          <w:trHeight w:val="12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47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Контрольные реагенты второго уровня для анализатора HemoCuePlasma/LowHb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Контрольные реагенты второго уровня  для указанного анализатора</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в упаковке 2 флакона по 1 мл(до 12.0 г/дл) (2*1,0 мл)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89000,00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178000,00</w:t>
            </w:r>
          </w:p>
        </w:tc>
      </w:tr>
      <w:tr w:rsidR="00D66A4B" w:rsidRPr="00D66A4B" w:rsidTr="008570BC">
        <w:trPr>
          <w:trHeight w:val="12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48</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Контрольные реагенты третьего  уровня для анализатора HemoCuePlasma/LowHb 201+</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Контрольные реагенты третьего уровня  для указанного анализатора</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в упаковке 2 флакона по 1 мл(до 16.0 г/дл) (2*1,0 мл)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89000,00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178000,00</w:t>
            </w:r>
          </w:p>
        </w:tc>
      </w:tr>
      <w:tr w:rsidR="00D66A4B" w:rsidRPr="00D66A4B" w:rsidTr="008570BC">
        <w:trPr>
          <w:trHeight w:val="10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49</w:t>
            </w:r>
          </w:p>
        </w:tc>
        <w:tc>
          <w:tcPr>
            <w:tcW w:w="3801" w:type="dxa"/>
            <w:tcBorders>
              <w:top w:val="nil"/>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Стабилизирующий раствор для эритроцитов</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 xml:space="preserve"> объем 500мл для иммунологического аппарата ScanGel BioRAD </w:t>
            </w:r>
          </w:p>
        </w:tc>
        <w:tc>
          <w:tcPr>
            <w:tcW w:w="5893" w:type="dxa"/>
            <w:tcBorders>
              <w:top w:val="nil"/>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Буферный раствор с глицином, специально предназначенный для стабилизации эритроцитов в суспензии 0,8% концентрации для использования в ID-System в течение 4 недель после приготовления. 1 флакон – 500 мл.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44000,00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176000,00</w:t>
            </w:r>
          </w:p>
        </w:tc>
      </w:tr>
      <w:tr w:rsidR="00D66A4B" w:rsidRPr="00D66A4B" w:rsidTr="008570BC">
        <w:trPr>
          <w:trHeight w:val="18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Кассеты полиспецифические, содержащие античеловеческий иммуноглобулин для скрининга антител (400 </w:t>
            </w:r>
            <w:proofErr w:type="gramStart"/>
            <w:r w:rsidRPr="00D66A4B">
              <w:rPr>
                <w:rFonts w:ascii="Times New Roman" w:eastAsia="Times New Roman" w:hAnsi="Times New Roman" w:cs="Times New Roman"/>
                <w:color w:val="000000"/>
                <w:lang w:eastAsia="ru-RU"/>
              </w:rPr>
              <w:t>шт</w:t>
            </w:r>
            <w:proofErr w:type="gramEnd"/>
            <w:r w:rsidRPr="00D66A4B">
              <w:rPr>
                <w:rFonts w:ascii="Times New Roman" w:eastAsia="Times New Roman" w:hAnsi="Times New Roman" w:cs="Times New Roman"/>
                <w:color w:val="000000"/>
                <w:lang w:eastAsia="ru-RU"/>
              </w:rPr>
              <w:t>), рассчитаны на 800;  Анти-IgG, -C3d полиспецифичная кассета для выявления связанных с эритроцитами молекул IgG или комплемента. Состоит из 6 колонок, содержащих антитела к глобуллину человека Анти-</w:t>
            </w:r>
            <w:proofErr w:type="gramStart"/>
            <w:r w:rsidRPr="00D66A4B">
              <w:rPr>
                <w:rFonts w:ascii="Times New Roman" w:eastAsia="Times New Roman" w:hAnsi="Times New Roman" w:cs="Times New Roman"/>
                <w:color w:val="000000"/>
                <w:lang w:eastAsia="ru-RU"/>
              </w:rPr>
              <w:t>IgG</w:t>
            </w:r>
            <w:proofErr w:type="gramEnd"/>
            <w:r w:rsidRPr="00D66A4B">
              <w:rPr>
                <w:rFonts w:ascii="Times New Roman" w:eastAsia="Times New Roman" w:hAnsi="Times New Roman" w:cs="Times New Roman"/>
                <w:color w:val="000000"/>
                <w:lang w:eastAsia="ru-RU"/>
              </w:rPr>
              <w:t>, -C3d. В качестве фильтра для эритроцитов содержит стеклянные шарики.</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Содержащие античеловеческий иммуноглобулин для скрининга антител (400 </w:t>
            </w:r>
            <w:proofErr w:type="gramStart"/>
            <w:r w:rsidRPr="00D66A4B">
              <w:rPr>
                <w:rFonts w:ascii="Times New Roman" w:eastAsia="Times New Roman" w:hAnsi="Times New Roman" w:cs="Times New Roman"/>
                <w:color w:val="000000"/>
                <w:lang w:eastAsia="ru-RU"/>
              </w:rPr>
              <w:t>шт</w:t>
            </w:r>
            <w:proofErr w:type="gramEnd"/>
            <w:r w:rsidRPr="00D66A4B">
              <w:rPr>
                <w:rFonts w:ascii="Times New Roman" w:eastAsia="Times New Roman" w:hAnsi="Times New Roman" w:cs="Times New Roman"/>
                <w:color w:val="000000"/>
                <w:lang w:eastAsia="ru-RU"/>
              </w:rPr>
              <w:t>), рассчитаны на 800;  Анти-IgG, -C3d полиспецифичная кассета для выявления связанных с эритроцитами молекул IgG или комплемента. Состоит из 6 колонок, содержащих антитела к глобуллину человека Анти-</w:t>
            </w:r>
            <w:proofErr w:type="gramStart"/>
            <w:r w:rsidRPr="00D66A4B">
              <w:rPr>
                <w:rFonts w:ascii="Times New Roman" w:eastAsia="Times New Roman" w:hAnsi="Times New Roman" w:cs="Times New Roman"/>
                <w:color w:val="000000"/>
                <w:lang w:eastAsia="ru-RU"/>
              </w:rPr>
              <w:t>IgG</w:t>
            </w:r>
            <w:proofErr w:type="gramEnd"/>
            <w:r w:rsidRPr="00D66A4B">
              <w:rPr>
                <w:rFonts w:ascii="Times New Roman" w:eastAsia="Times New Roman" w:hAnsi="Times New Roman" w:cs="Times New Roman"/>
                <w:color w:val="000000"/>
                <w:lang w:eastAsia="ru-RU"/>
              </w:rPr>
              <w:t>, -C3d. В качестве фильтра для эритроцитов содержит стеклянные шарики.</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629 950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5039600</w:t>
            </w:r>
          </w:p>
        </w:tc>
      </w:tr>
      <w:tr w:rsidR="00D66A4B" w:rsidRPr="00D66A4B" w:rsidTr="008570BC">
        <w:trPr>
          <w:trHeight w:val="9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Стандартные эритроциты для поиска антител  3*10 ml,рассчитаны на  200 проб к иммуногематологическому анализатору Autovue</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Стандартные эритроциты для поиска антител  3*10 ml рассчитаны на  200 проб к указанному иммуногематологическому анализатору.</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36</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28 147</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1013292</w:t>
            </w:r>
          </w:p>
        </w:tc>
      </w:tr>
      <w:tr w:rsidR="00D66A4B" w:rsidRPr="00D66A4B" w:rsidTr="008570BC">
        <w:trPr>
          <w:trHeight w:val="9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Стандартные эритроциты для перекрестного метода определения группы крови, 2*3ml(АІ+В)</w:t>
            </w:r>
            <w:proofErr w:type="gramStart"/>
            <w:r w:rsidRPr="00D66A4B">
              <w:rPr>
                <w:rFonts w:ascii="Times New Roman" w:eastAsia="Times New Roman" w:hAnsi="Times New Roman" w:cs="Times New Roman"/>
                <w:color w:val="000000"/>
                <w:lang w:eastAsia="ru-RU"/>
              </w:rPr>
              <w:t>,р</w:t>
            </w:r>
            <w:proofErr w:type="gramEnd"/>
            <w:r w:rsidRPr="00D66A4B">
              <w:rPr>
                <w:rFonts w:ascii="Times New Roman" w:eastAsia="Times New Roman" w:hAnsi="Times New Roman" w:cs="Times New Roman"/>
                <w:color w:val="000000"/>
                <w:lang w:eastAsia="ru-RU"/>
              </w:rPr>
              <w:t>ассчитаны на 300 проб к  иммуногематологическому анализатору Autovue</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Стандартные эритроциты для перекрестного метода определения группы крови, 2*3ml(АІ+В)</w:t>
            </w:r>
            <w:proofErr w:type="gramStart"/>
            <w:r w:rsidRPr="00D66A4B">
              <w:rPr>
                <w:rFonts w:ascii="Times New Roman" w:eastAsia="Times New Roman" w:hAnsi="Times New Roman" w:cs="Times New Roman"/>
                <w:color w:val="000000"/>
                <w:lang w:eastAsia="ru-RU"/>
              </w:rPr>
              <w:t>,Р</w:t>
            </w:r>
            <w:proofErr w:type="gramEnd"/>
            <w:r w:rsidRPr="00D66A4B">
              <w:rPr>
                <w:rFonts w:ascii="Times New Roman" w:eastAsia="Times New Roman" w:hAnsi="Times New Roman" w:cs="Times New Roman"/>
                <w:color w:val="000000"/>
                <w:lang w:eastAsia="ru-RU"/>
              </w:rPr>
              <w:t xml:space="preserve">ассчитаны на 300 проб к указанному  иммуногематологическому анализатору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48</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17 433</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836784</w:t>
            </w:r>
          </w:p>
        </w:tc>
      </w:tr>
      <w:tr w:rsidR="00D66A4B" w:rsidRPr="00D66A4B" w:rsidTr="008570BC">
        <w:trPr>
          <w:trHeight w:val="14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53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7% Бычий сыворочный альбумин (7% BSA)-водный раствор бычьей сыворотки</w:t>
            </w:r>
            <w:proofErr w:type="gramStart"/>
            <w:r w:rsidRPr="00D66A4B">
              <w:rPr>
                <w:rFonts w:ascii="Times New Roman" w:eastAsia="Times New Roman" w:hAnsi="Times New Roman" w:cs="Times New Roman"/>
                <w:lang w:eastAsia="ru-RU"/>
              </w:rPr>
              <w:t>,н</w:t>
            </w:r>
            <w:proofErr w:type="gramEnd"/>
            <w:r w:rsidRPr="00D66A4B">
              <w:rPr>
                <w:rFonts w:ascii="Times New Roman" w:eastAsia="Times New Roman" w:hAnsi="Times New Roman" w:cs="Times New Roman"/>
                <w:lang w:eastAsia="ru-RU"/>
              </w:rPr>
              <w:t>еорганических солей и консервантов 12 пузырков 7% BSA(каждый 5 мл)</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7% Бычий сыворочный альбумин (7% BSA)-водный раствор бычьей сыворотки</w:t>
            </w:r>
            <w:proofErr w:type="gramStart"/>
            <w:r w:rsidRPr="00D66A4B">
              <w:rPr>
                <w:rFonts w:ascii="Times New Roman" w:eastAsia="Times New Roman" w:hAnsi="Times New Roman" w:cs="Times New Roman"/>
                <w:lang w:eastAsia="ru-RU"/>
              </w:rPr>
              <w:t>,н</w:t>
            </w:r>
            <w:proofErr w:type="gramEnd"/>
            <w:r w:rsidRPr="00D66A4B">
              <w:rPr>
                <w:rFonts w:ascii="Times New Roman" w:eastAsia="Times New Roman" w:hAnsi="Times New Roman" w:cs="Times New Roman"/>
                <w:lang w:eastAsia="ru-RU"/>
              </w:rPr>
              <w:t>еорганических солей и консервантов 12 пузырков 7% BSA(каждый 5 мл)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8</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52000,00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416000,00</w:t>
            </w:r>
          </w:p>
        </w:tc>
      </w:tr>
      <w:tr w:rsidR="00D66A4B" w:rsidRPr="00D66A4B" w:rsidTr="008570BC">
        <w:trPr>
          <w:trHeight w:val="14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Лотки для разбавления одноразовые </w:t>
            </w:r>
            <w:proofErr w:type="gramStart"/>
            <w:r w:rsidRPr="00D66A4B">
              <w:rPr>
                <w:rFonts w:ascii="Times New Roman" w:eastAsia="Times New Roman" w:hAnsi="Times New Roman" w:cs="Times New Roman"/>
                <w:color w:val="000000"/>
                <w:lang w:eastAsia="ru-RU"/>
              </w:rPr>
              <w:t>-п</w:t>
            </w:r>
            <w:proofErr w:type="gramEnd"/>
            <w:r w:rsidRPr="00D66A4B">
              <w:rPr>
                <w:rFonts w:ascii="Times New Roman" w:eastAsia="Times New Roman" w:hAnsi="Times New Roman" w:cs="Times New Roman"/>
                <w:color w:val="000000"/>
                <w:lang w:eastAsia="ru-RU"/>
              </w:rPr>
              <w:t>о 180 шт,16 ячеечный штатив из полупрозрачного пластика,предназначен для работы с водными растворами</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Оптимален для исползования с системой и традиционных методик</w:t>
            </w:r>
            <w:proofErr w:type="gramStart"/>
            <w:r w:rsidRPr="00D66A4B">
              <w:rPr>
                <w:rFonts w:ascii="Times New Roman" w:eastAsia="Times New Roman" w:hAnsi="Times New Roman" w:cs="Times New Roman"/>
                <w:color w:val="000000"/>
                <w:lang w:eastAsia="ru-RU"/>
              </w:rPr>
              <w:t>.Э</w:t>
            </w:r>
            <w:proofErr w:type="gramEnd"/>
            <w:r w:rsidRPr="00D66A4B">
              <w:rPr>
                <w:rFonts w:ascii="Times New Roman" w:eastAsia="Times New Roman" w:hAnsi="Times New Roman" w:cs="Times New Roman"/>
                <w:color w:val="000000"/>
                <w:lang w:eastAsia="ru-RU"/>
              </w:rPr>
              <w:t>ритроциты суспендированы в растворе  консерванта для замедления гемолиза и бактериальной контеминации 4*6,5мл</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41 000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328000</w:t>
            </w:r>
          </w:p>
        </w:tc>
      </w:tr>
      <w:tr w:rsidR="00D66A4B" w:rsidRPr="00D66A4B" w:rsidTr="008570BC">
        <w:trPr>
          <w:trHeight w:val="14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контроля качества процесса исследований и серологических реагентов,оптимален для исползования с системой и традиционных методик</w:t>
            </w:r>
            <w:proofErr w:type="gramStart"/>
            <w:r w:rsidRPr="00D66A4B">
              <w:rPr>
                <w:rFonts w:ascii="Times New Roman" w:eastAsia="Times New Roman" w:hAnsi="Times New Roman" w:cs="Times New Roman"/>
                <w:color w:val="000000"/>
                <w:lang w:eastAsia="ru-RU"/>
              </w:rPr>
              <w:t>.Э</w:t>
            </w:r>
            <w:proofErr w:type="gramEnd"/>
            <w:r w:rsidRPr="00D66A4B">
              <w:rPr>
                <w:rFonts w:ascii="Times New Roman" w:eastAsia="Times New Roman" w:hAnsi="Times New Roman" w:cs="Times New Roman"/>
                <w:color w:val="000000"/>
                <w:lang w:eastAsia="ru-RU"/>
              </w:rPr>
              <w:t>ритроциты суспендированы в растворе  консерванта для замедления гемолиза и бактериальной контеминации 4*6,5мл</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для разбавления одноразовые </w:t>
            </w:r>
            <w:proofErr w:type="gramStart"/>
            <w:r w:rsidRPr="00D66A4B">
              <w:rPr>
                <w:rFonts w:ascii="Times New Roman" w:eastAsia="Times New Roman" w:hAnsi="Times New Roman" w:cs="Times New Roman"/>
                <w:color w:val="000000"/>
                <w:lang w:eastAsia="ru-RU"/>
              </w:rPr>
              <w:t>-п</w:t>
            </w:r>
            <w:proofErr w:type="gramEnd"/>
            <w:r w:rsidRPr="00D66A4B">
              <w:rPr>
                <w:rFonts w:ascii="Times New Roman" w:eastAsia="Times New Roman" w:hAnsi="Times New Roman" w:cs="Times New Roman"/>
                <w:color w:val="000000"/>
                <w:lang w:eastAsia="ru-RU"/>
              </w:rPr>
              <w:t>о 180 шт,16 ячеечный штатив из полупрозрачного пластика,предназначен для работы с водными растворами</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306 060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3672720</w:t>
            </w:r>
          </w:p>
        </w:tc>
      </w:tr>
      <w:tr w:rsidR="00D66A4B" w:rsidRPr="00D66A4B" w:rsidTr="008570BC">
        <w:trPr>
          <w:trHeight w:val="10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Эритротест-цоликлоны</w:t>
            </w:r>
            <w:proofErr w:type="gramStart"/>
            <w:r w:rsidRPr="00D66A4B">
              <w:rPr>
                <w:rFonts w:ascii="Times New Roman" w:eastAsia="Times New Roman" w:hAnsi="Times New Roman" w:cs="Times New Roman"/>
                <w:lang w:eastAsia="ru-RU"/>
              </w:rPr>
              <w:t xml:space="preserve"> А</w:t>
            </w:r>
            <w:proofErr w:type="gramEnd"/>
            <w:r w:rsidRPr="00D66A4B">
              <w:rPr>
                <w:rFonts w:ascii="Times New Roman" w:eastAsia="Times New Roman" w:hAnsi="Times New Roman" w:cs="Times New Roman"/>
                <w:lang w:eastAsia="ru-RU"/>
              </w:rPr>
              <w:t>нти Келл супер</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Эритротест-цоликлоны</w:t>
            </w:r>
            <w:proofErr w:type="gramStart"/>
            <w:r w:rsidRPr="00D66A4B">
              <w:rPr>
                <w:rFonts w:ascii="Times New Roman" w:eastAsia="Times New Roman" w:hAnsi="Times New Roman" w:cs="Times New Roman"/>
                <w:lang w:eastAsia="ru-RU"/>
              </w:rPr>
              <w:t xml:space="preserve"> А</w:t>
            </w:r>
            <w:proofErr w:type="gramEnd"/>
            <w:r w:rsidRPr="00D66A4B">
              <w:rPr>
                <w:rFonts w:ascii="Times New Roman" w:eastAsia="Times New Roman" w:hAnsi="Times New Roman" w:cs="Times New Roman"/>
                <w:lang w:eastAsia="ru-RU"/>
              </w:rPr>
              <w:t>нти Келл супер. Моноклональные  антитела  для определения группы крови по  системе АВО; флакон капельница 5 мл №10 фл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30</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2200,00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66000,00</w:t>
            </w:r>
          </w:p>
        </w:tc>
      </w:tr>
      <w:tr w:rsidR="00D66A4B" w:rsidRPr="00D66A4B" w:rsidTr="008570BC">
        <w:trPr>
          <w:trHeight w:val="10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Эритротест-цоликлоны         Анти </w:t>
            </w:r>
            <w:proofErr w:type="gramStart"/>
            <w:r w:rsidRPr="00D66A4B">
              <w:rPr>
                <w:rFonts w:ascii="Times New Roman" w:eastAsia="Times New Roman" w:hAnsi="Times New Roman" w:cs="Times New Roman"/>
                <w:lang w:eastAsia="ru-RU"/>
              </w:rPr>
              <w:t>-А</w:t>
            </w:r>
            <w:proofErr w:type="gramEnd"/>
            <w:r w:rsidRPr="00D66A4B">
              <w:rPr>
                <w:rFonts w:ascii="Times New Roman" w:eastAsia="Times New Roman" w:hAnsi="Times New Roman" w:cs="Times New Roman"/>
                <w:lang w:eastAsia="ru-RU"/>
              </w:rPr>
              <w:t xml:space="preserve">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Цоликлон анти А - емкость флакона- 10 мл., набор реагентов для определения групп крови человека система АВО</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резус-фактор и Келл.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58</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1100,00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63800,00</w:t>
            </w:r>
          </w:p>
        </w:tc>
      </w:tr>
      <w:tr w:rsidR="00D66A4B" w:rsidRPr="00D66A4B" w:rsidTr="008570BC">
        <w:trPr>
          <w:trHeight w:val="10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58</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Эритротест-цоликлоны         Анти </w:t>
            </w:r>
            <w:proofErr w:type="gramStart"/>
            <w:r w:rsidRPr="00D66A4B">
              <w:rPr>
                <w:rFonts w:ascii="Times New Roman" w:eastAsia="Times New Roman" w:hAnsi="Times New Roman" w:cs="Times New Roman"/>
                <w:lang w:eastAsia="ru-RU"/>
              </w:rPr>
              <w:t>-В</w:t>
            </w:r>
            <w:proofErr w:type="gramEnd"/>
            <w:r w:rsidRPr="00D66A4B">
              <w:rPr>
                <w:rFonts w:ascii="Times New Roman" w:eastAsia="Times New Roman" w:hAnsi="Times New Roman" w:cs="Times New Roman"/>
                <w:lang w:eastAsia="ru-RU"/>
              </w:rPr>
              <w:t xml:space="preserve">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Цоликлон анти В, емкость флакона -10 мл</w:t>
            </w:r>
            <w:proofErr w:type="gramStart"/>
            <w:r w:rsidRPr="00D66A4B">
              <w:rPr>
                <w:rFonts w:ascii="Times New Roman" w:eastAsia="Times New Roman" w:hAnsi="Times New Roman" w:cs="Times New Roman"/>
                <w:lang w:eastAsia="ru-RU"/>
              </w:rPr>
              <w:t>.Н</w:t>
            </w:r>
            <w:proofErr w:type="gramEnd"/>
            <w:r w:rsidRPr="00D66A4B">
              <w:rPr>
                <w:rFonts w:ascii="Times New Roman" w:eastAsia="Times New Roman" w:hAnsi="Times New Roman" w:cs="Times New Roman"/>
                <w:lang w:eastAsia="ru-RU"/>
              </w:rPr>
              <w:t>абор реагентов для определения групп крови человека систем АВО, резус и Келл.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58</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1100,00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63800,00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59</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Эритротест-цоликлоны         Анти </w:t>
            </w:r>
            <w:proofErr w:type="gramStart"/>
            <w:r w:rsidRPr="00D66A4B">
              <w:rPr>
                <w:rFonts w:ascii="Times New Roman" w:eastAsia="Times New Roman" w:hAnsi="Times New Roman" w:cs="Times New Roman"/>
                <w:lang w:eastAsia="ru-RU"/>
              </w:rPr>
              <w:t>-Д</w:t>
            </w:r>
            <w:proofErr w:type="gramEnd"/>
            <w:r w:rsidRPr="00D66A4B">
              <w:rPr>
                <w:rFonts w:ascii="Times New Roman" w:eastAsia="Times New Roman" w:hAnsi="Times New Roman" w:cs="Times New Roman"/>
                <w:lang w:eastAsia="ru-RU"/>
              </w:rPr>
              <w:t xml:space="preserve"> Супер</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Цоликлоны Анти-Д Супер. Цоликлоны для определения антигенов системы Резус и Келл</w:t>
            </w:r>
            <w:proofErr w:type="gramStart"/>
            <w:r w:rsidRPr="00D66A4B">
              <w:rPr>
                <w:rFonts w:ascii="Times New Roman" w:eastAsia="Times New Roman" w:hAnsi="Times New Roman" w:cs="Times New Roman"/>
                <w:lang w:eastAsia="ru-RU"/>
              </w:rPr>
              <w:t>.Д</w:t>
            </w:r>
            <w:proofErr w:type="gramEnd"/>
            <w:r w:rsidRPr="00D66A4B">
              <w:rPr>
                <w:rFonts w:ascii="Times New Roman" w:eastAsia="Times New Roman" w:hAnsi="Times New Roman" w:cs="Times New Roman"/>
                <w:lang w:eastAsia="ru-RU"/>
              </w:rPr>
              <w:t>ля определения резус фактора крови человека. -Цоликлон Анти-D Супер во флаконах по 5 мл  Действующим началом Цоликлона Анти-D Супер являются моноклональные человеческие анти-D антитела, которые продуцируются гетерогибридомой, полученной в результате слияния человеческой лимфобластоидной линии с миеломной клеточной линией мыши. Препарат изготовлен на основе культуральной жидкости, кондиционированной клетками-продуцентами анти-</w:t>
            </w:r>
            <w:proofErr w:type="gramStart"/>
            <w:r w:rsidRPr="00D66A4B">
              <w:rPr>
                <w:rFonts w:ascii="Times New Roman" w:eastAsia="Times New Roman" w:hAnsi="Times New Roman" w:cs="Times New Roman"/>
                <w:lang w:eastAsia="ru-RU"/>
              </w:rPr>
              <w:t>D</w:t>
            </w:r>
            <w:proofErr w:type="gramEnd"/>
            <w:r w:rsidRPr="00D66A4B">
              <w:rPr>
                <w:rFonts w:ascii="Times New Roman" w:eastAsia="Times New Roman" w:hAnsi="Times New Roman" w:cs="Times New Roman"/>
                <w:lang w:eastAsia="ru-RU"/>
              </w:rPr>
              <w:t xml:space="preserve"> антител, не содержит антител иной специфичности и поэтому может быть использован для выявления D антигена в эритроцитах любой группы крови. Моноклональные антитела принадлежат к одному классу иммуноглобулинов – IgM, полностью идентичны по структуре и биологической активности, являются полными антителами, т.е. вызывают прямую агглютинацию эритроцитов, содержащих D антиген. Выпускается в жидкой форме во флаконах. В качестве консерванта применяется азид натрия в конечной концентрации 0,1%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120</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1250,00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150000,00</w:t>
            </w:r>
          </w:p>
        </w:tc>
      </w:tr>
      <w:tr w:rsidR="00D66A4B" w:rsidRPr="00D66A4B" w:rsidTr="008570BC">
        <w:trPr>
          <w:trHeight w:val="16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Лизирующий раствор  LEO(І)Lyze 1000 мл для анализатора закрытого типа  Mindray BC-5800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Лизирующий раствор LEO(І)Lyze 1000 ml, фасовка 4*1л Специальный жидкий реагент, предназначенный для лизирования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172260,00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689040,00</w:t>
            </w:r>
          </w:p>
        </w:tc>
      </w:tr>
      <w:tr w:rsidR="00D66A4B" w:rsidRPr="00D66A4B" w:rsidTr="008570BC">
        <w:trPr>
          <w:trHeight w:val="14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Лизирующий раствор LEO(ІІ) Lyze 500ml для анализатора закрытого типа  Mindray BC-5800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Лизирующий раствор  LEO(ІІ)Lyze , 500мл, фасовка  4*500 мл Специальный жидкий реагент, предназначенный для лизирования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114642,00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458568,00</w:t>
            </w:r>
          </w:p>
        </w:tc>
      </w:tr>
      <w:tr w:rsidR="00D66A4B" w:rsidRPr="00D66A4B" w:rsidTr="008570BC">
        <w:trPr>
          <w:trHeight w:val="14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Лизирующий раствор  LH Lyze500мл для анализатора закрытого типа  Mindray BC-5800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Лизирующий раствор LH Lyze500ml, фасовка 4*500 мл Специальный жидкий реагент, предназначенный для лизирования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6</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86130,00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516780,00</w:t>
            </w:r>
          </w:p>
        </w:tc>
      </w:tr>
      <w:tr w:rsidR="00D66A4B" w:rsidRPr="00D66A4B" w:rsidTr="008570BC">
        <w:trPr>
          <w:trHeight w:val="14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63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Лизирующий раствор  LBA Lyze 1000ml для анализатора закрытого типа  Mindray BC-5800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Лизирующий раствор  LBA Lyze 1000ml , фасовка 4*1л  Специальный жидкий реагент, предназначенный для лизирования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172040,00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688160,00</w:t>
            </w:r>
          </w:p>
        </w:tc>
      </w:tr>
      <w:tr w:rsidR="00D66A4B" w:rsidRPr="00D66A4B" w:rsidTr="008570BC">
        <w:trPr>
          <w:trHeight w:val="20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Очиститель зонда </w:t>
            </w:r>
            <w:proofErr w:type="gramStart"/>
            <w:r w:rsidRPr="00D66A4B">
              <w:rPr>
                <w:rFonts w:ascii="Times New Roman" w:eastAsia="Times New Roman" w:hAnsi="Times New Roman" w:cs="Times New Roman"/>
                <w:lang w:eastAsia="ru-RU"/>
              </w:rPr>
              <w:t>Р</w:t>
            </w:r>
            <w:proofErr w:type="gramEnd"/>
            <w:r w:rsidRPr="00D66A4B">
              <w:rPr>
                <w:rFonts w:ascii="Times New Roman" w:eastAsia="Times New Roman" w:hAnsi="Times New Roman" w:cs="Times New Roman"/>
                <w:lang w:eastAsia="ru-RU"/>
              </w:rPr>
              <w:t xml:space="preserve">cleanser 50 мл для анализатора закрытого типа  Mindray BC-5800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Реагент для очистки зонда  Probe Cleanser, 50 мл. 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w:t>
            </w:r>
            <w:proofErr w:type="gramStart"/>
            <w:r w:rsidRPr="00D66A4B">
              <w:rPr>
                <w:rFonts w:ascii="Times New Roman" w:eastAsia="Times New Roman" w:hAnsi="Times New Roman" w:cs="Times New Roman"/>
                <w:lang w:eastAsia="ru-RU"/>
              </w:rPr>
              <w:t>в</w:t>
            </w:r>
            <w:proofErr w:type="gramEnd"/>
            <w:r w:rsidRPr="00D66A4B">
              <w:rPr>
                <w:rFonts w:ascii="Times New Roman" w:eastAsia="Times New Roman" w:hAnsi="Times New Roman" w:cs="Times New Roman"/>
                <w:lang w:eastAsia="ru-RU"/>
              </w:rPr>
              <w:t xml:space="preserve"> флаконах 50 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флакон</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12</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30195,00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362340,00</w:t>
            </w:r>
          </w:p>
        </w:tc>
      </w:tr>
      <w:tr w:rsidR="00D66A4B" w:rsidRPr="00D66A4B" w:rsidTr="008570BC">
        <w:trPr>
          <w:trHeight w:val="20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Изотонический реагент 20л.  для анализатора закрытого типа  Mindray BC-5800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Дилюент</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фасовка  канистра  20 л. Изотонический реагент может использоваться при автоматических способах количественной оценки форменных элементов крови методом измерения электрического сопротивления. Фотометрический метод позволяет определить содержание гемоглобина. Реагент имеет фиксированные значения рН и осмоляльности, которые зависят от используемого гематологического анализатора</w:t>
            </w:r>
            <w:proofErr w:type="gramStart"/>
            <w:r w:rsidRPr="00D66A4B">
              <w:rPr>
                <w:rFonts w:ascii="Times New Roman" w:eastAsia="Times New Roman" w:hAnsi="Times New Roman" w:cs="Times New Roman"/>
                <w:lang w:eastAsia="ru-RU"/>
              </w:rPr>
              <w:t>.И</w:t>
            </w:r>
            <w:proofErr w:type="gramEnd"/>
            <w:r w:rsidRPr="00D66A4B">
              <w:rPr>
                <w:rFonts w:ascii="Times New Roman" w:eastAsia="Times New Roman" w:hAnsi="Times New Roman" w:cs="Times New Roman"/>
                <w:lang w:eastAsia="ru-RU"/>
              </w:rPr>
              <w:t>зотонический реагент  способен поддержать постоянство состава крови на протяжении проведения анализа,  создает идеальные условия для подсчета эритроцитов с помощью электрического импеданса, принцип которого заложен в основу работы большинства современных анализаторов.</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канистра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6</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139590,00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837540,00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Контрольная кровь  3*2,5 мл для анализатора закрытого типа  Mindray BC-5800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Набор контрольных растворов предназначен для ежедневного проведения внутрилабораторного контроля точности измерений на </w:t>
            </w:r>
            <w:proofErr w:type="gramStart"/>
            <w:r w:rsidRPr="00D66A4B">
              <w:rPr>
                <w:rFonts w:ascii="Times New Roman" w:eastAsia="Times New Roman" w:hAnsi="Times New Roman" w:cs="Times New Roman"/>
                <w:lang w:eastAsia="ru-RU"/>
              </w:rPr>
              <w:t>приборах</w:t>
            </w:r>
            <w:proofErr w:type="gramEnd"/>
            <w:r w:rsidRPr="00D66A4B">
              <w:rPr>
                <w:rFonts w:ascii="Times New Roman" w:eastAsia="Times New Roman" w:hAnsi="Times New Roman" w:cs="Times New Roman"/>
                <w:lang w:eastAsia="ru-RU"/>
              </w:rPr>
              <w:t xml:space="preserve">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w:t>
            </w:r>
            <w:proofErr w:type="gramStart"/>
            <w:r w:rsidRPr="00D66A4B">
              <w:rPr>
                <w:rFonts w:ascii="Times New Roman" w:eastAsia="Times New Roman" w:hAnsi="Times New Roman" w:cs="Times New Roman"/>
                <w:lang w:eastAsia="ru-RU"/>
              </w:rPr>
              <w:t>показателям</w:t>
            </w:r>
            <w:proofErr w:type="gramEnd"/>
            <w:r w:rsidRPr="00D66A4B">
              <w:rPr>
                <w:rFonts w:ascii="Times New Roman" w:eastAsia="Times New Roman" w:hAnsi="Times New Roman" w:cs="Times New Roman"/>
                <w:lang w:eastAsia="ru-RU"/>
              </w:rPr>
              <w:t xml:space="preserve"> указанным во </w:t>
            </w:r>
            <w:r w:rsidRPr="00D66A4B">
              <w:rPr>
                <w:rFonts w:ascii="Times New Roman" w:eastAsia="Times New Roman" w:hAnsi="Times New Roman" w:cs="Times New Roman"/>
                <w:lang w:eastAsia="ru-RU"/>
              </w:rPr>
              <w:lastRenderedPageBreak/>
              <w:t>вкладыше, который прилагается к набору. Дополнительно вкладыш должен иметь специальный штриховой код совместимый со считывателем для закрытой системы ВС-5800 для автоматического ввода референтных параметров в память прибора Контрольная кровь Миндрей 3*2,5 мл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lastRenderedPageBreak/>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10</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244376,00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2443760,00</w:t>
            </w:r>
          </w:p>
        </w:tc>
      </w:tr>
      <w:tr w:rsidR="00D66A4B" w:rsidRPr="00D66A4B" w:rsidTr="008570BC">
        <w:trPr>
          <w:trHeight w:val="19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67</w:t>
            </w:r>
          </w:p>
        </w:tc>
        <w:tc>
          <w:tcPr>
            <w:tcW w:w="3801" w:type="dxa"/>
            <w:tcBorders>
              <w:top w:val="nil"/>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b/>
                <w:bCs/>
                <w:color w:val="000000"/>
                <w:lang w:eastAsia="ru-RU"/>
              </w:rPr>
            </w:pPr>
            <w:r w:rsidRPr="00D66A4B">
              <w:rPr>
                <w:rFonts w:ascii="Times New Roman" w:eastAsia="Times New Roman" w:hAnsi="Times New Roman" w:cs="Times New Roman"/>
                <w:b/>
                <w:bCs/>
                <w:color w:val="000000"/>
                <w:lang w:eastAsia="ru-RU"/>
              </w:rPr>
              <w:t xml:space="preserve"> </w:t>
            </w:r>
            <w:r w:rsidRPr="00D66A4B">
              <w:rPr>
                <w:rFonts w:ascii="Times New Roman" w:eastAsia="Times New Roman" w:hAnsi="Times New Roman" w:cs="Times New Roman"/>
                <w:color w:val="000000"/>
                <w:lang w:eastAsia="ru-RU"/>
              </w:rPr>
              <w:t>Вакумная пробирка для забора крови для определения СОЭ методом Вестергрена.</w:t>
            </w:r>
          </w:p>
        </w:tc>
        <w:tc>
          <w:tcPr>
            <w:tcW w:w="5893" w:type="dxa"/>
            <w:tcBorders>
              <w:top w:val="nil"/>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Вакумная пробирка для забора крови  диаметром 9 мм</w:t>
            </w:r>
            <w:proofErr w:type="gramStart"/>
            <w:r w:rsidRPr="00D66A4B">
              <w:rPr>
                <w:rFonts w:ascii="Times New Roman" w:eastAsia="Times New Roman" w:hAnsi="Times New Roman" w:cs="Times New Roman"/>
                <w:color w:val="000000"/>
                <w:lang w:eastAsia="ru-RU"/>
              </w:rPr>
              <w:t>,д</w:t>
            </w:r>
            <w:proofErr w:type="gramEnd"/>
            <w:r w:rsidRPr="00D66A4B">
              <w:rPr>
                <w:rFonts w:ascii="Times New Roman" w:eastAsia="Times New Roman" w:hAnsi="Times New Roman" w:cs="Times New Roman"/>
                <w:color w:val="000000"/>
                <w:lang w:eastAsia="ru-RU"/>
              </w:rPr>
              <w:t>линой 120 мм,с наполнителями цитрат натрия 3,2 % для СОЭ (1,5 ml 4NC ESR Sodium citrate 3,2%) ,условия хранения - при температуре 4 -25С (40-77F), пробирки с пробами можно хранить при температуре  до минут 20С, не подвергать воздействию прямых солнечных лучей, не применять по истечению срока годности, в упаковке 50 шт. Возможно измерение СОЭ как ручным методом с помощью штатива, так и автоматическим с помощью анализаторов. Пробирки  изготовлены из практически небьющегося пластика. Резиновая пробка высокого качества</w:t>
            </w:r>
            <w:proofErr w:type="gramStart"/>
            <w:r w:rsidRPr="00D66A4B">
              <w:rPr>
                <w:rFonts w:ascii="Times New Roman" w:eastAsia="Times New Roman" w:hAnsi="Times New Roman" w:cs="Times New Roman"/>
                <w:color w:val="000000"/>
                <w:lang w:eastAsia="ru-RU"/>
              </w:rPr>
              <w:t>.</w:t>
            </w:r>
            <w:proofErr w:type="gramEnd"/>
            <w:r w:rsidRPr="00D66A4B">
              <w:rPr>
                <w:rFonts w:ascii="Times New Roman" w:eastAsia="Times New Roman" w:hAnsi="Times New Roman" w:cs="Times New Roman"/>
                <w:color w:val="000000"/>
                <w:lang w:eastAsia="ru-RU"/>
              </w:rPr>
              <w:t xml:space="preserve">  </w:t>
            </w:r>
            <w:proofErr w:type="gramStart"/>
            <w:r w:rsidRPr="00D66A4B">
              <w:rPr>
                <w:rFonts w:ascii="Times New Roman" w:eastAsia="Times New Roman" w:hAnsi="Times New Roman" w:cs="Times New Roman"/>
                <w:color w:val="000000"/>
                <w:lang w:eastAsia="ru-RU"/>
              </w:rPr>
              <w:t>о</w:t>
            </w:r>
            <w:proofErr w:type="gramEnd"/>
            <w:r w:rsidRPr="00D66A4B">
              <w:rPr>
                <w:rFonts w:ascii="Times New Roman" w:eastAsia="Times New Roman" w:hAnsi="Times New Roman" w:cs="Times New Roman"/>
                <w:color w:val="000000"/>
                <w:lang w:eastAsia="ru-RU"/>
              </w:rPr>
              <w:t>бъем пробирки 1,5 мл.</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штука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500</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452,00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226000,00</w:t>
            </w:r>
          </w:p>
        </w:tc>
      </w:tr>
      <w:tr w:rsidR="00D66A4B" w:rsidRPr="00D66A4B" w:rsidTr="008570BC">
        <w:trPr>
          <w:trHeight w:val="18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68</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 Инкубационные флаконы </w:t>
            </w:r>
            <w:proofErr w:type="gramStart"/>
            <w:r w:rsidRPr="00D66A4B">
              <w:rPr>
                <w:rFonts w:ascii="Times New Roman" w:eastAsia="Times New Roman" w:hAnsi="Times New Roman" w:cs="Times New Roman"/>
                <w:color w:val="000000"/>
                <w:lang w:eastAsia="ru-RU"/>
              </w:rPr>
              <w:t>с питательной средой для определения присутствия в тромбоцитах аэробной флоры при работе на бактериологическом анализаторе</w:t>
            </w:r>
            <w:proofErr w:type="gramEnd"/>
            <w:r w:rsidRPr="00D66A4B">
              <w:rPr>
                <w:rFonts w:ascii="Times New Roman" w:eastAsia="Times New Roman" w:hAnsi="Times New Roman" w:cs="Times New Roman"/>
                <w:color w:val="000000"/>
                <w:lang w:eastAsia="ru-RU"/>
              </w:rPr>
              <w:t xml:space="preserve"> культур крови и микобактерий BacT/Alert 3D Combo</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Одноразовые флаконы содержат 30 мл комплексной питательной среды и ≥1,6 г адсорбирующих полимерных гранул. Среда состоит из следующих компонентов: панкреатический гидролизат (перевар) казеина (1,7% вес/объем), папаиновый гидролизат соевой муки (0,3% в/о), полианетол-сульфонат натрия (SPS) (0,035% в/о), пиридоксин HCI (0,001% в/о) и другие комплексные аминокислоты и углеводные субстраты в дистиллированной воде. Флаконы подготовлены в вакууме с СО2 в кислороде. 100 </w:t>
            </w:r>
            <w:proofErr w:type="gramStart"/>
            <w:r w:rsidRPr="00D66A4B">
              <w:rPr>
                <w:rFonts w:ascii="Times New Roman" w:eastAsia="Times New Roman" w:hAnsi="Times New Roman" w:cs="Times New Roman"/>
                <w:color w:val="000000"/>
                <w:lang w:eastAsia="ru-RU"/>
              </w:rPr>
              <w:t>шт</w:t>
            </w:r>
            <w:proofErr w:type="gramEnd"/>
            <w:r w:rsidRPr="00D66A4B">
              <w:rPr>
                <w:rFonts w:ascii="Times New Roman" w:eastAsia="Times New Roman" w:hAnsi="Times New Roman" w:cs="Times New Roman"/>
                <w:color w:val="000000"/>
                <w:lang w:eastAsia="ru-RU"/>
              </w:rPr>
              <w:t>/уп.</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436500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1309500</w:t>
            </w:r>
          </w:p>
        </w:tc>
      </w:tr>
      <w:tr w:rsidR="00D66A4B" w:rsidRPr="00D66A4B" w:rsidTr="008570BC">
        <w:trPr>
          <w:trHeight w:val="18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69</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 Инкубационные флаконы  </w:t>
            </w:r>
            <w:proofErr w:type="gramStart"/>
            <w:r w:rsidRPr="00D66A4B">
              <w:rPr>
                <w:rFonts w:ascii="Times New Roman" w:eastAsia="Times New Roman" w:hAnsi="Times New Roman" w:cs="Times New Roman"/>
                <w:color w:val="000000"/>
                <w:lang w:eastAsia="ru-RU"/>
              </w:rPr>
              <w:t>с питательной средой для определения присутствия в тромбоцитах анаэробной флоры при работе на бактериологическом анализаторе</w:t>
            </w:r>
            <w:proofErr w:type="gramEnd"/>
            <w:r w:rsidRPr="00D66A4B">
              <w:rPr>
                <w:rFonts w:ascii="Times New Roman" w:eastAsia="Times New Roman" w:hAnsi="Times New Roman" w:cs="Times New Roman"/>
                <w:color w:val="000000"/>
                <w:lang w:eastAsia="ru-RU"/>
              </w:rPr>
              <w:t xml:space="preserve"> культур крови и микобактерий BacT/Alert 3D Combo</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Одноразовые флаконы содержат 40 мл комплексной питательной среды и ≥1,6 г адсорбирующих полимерных гранул. Среда состоит из следующих компонентов: панкреатический гидролизат (перевар) казеина (1,36% вес/объем), папаиновый гидролизат соевой муки (0,24% в/о), полианетол-сульфонат натрия (SPS) (0,035% в/о), витамин К3 (0,00005% в/о), гемин (0,0005% в/о), дрожжевой экстракт (0,376% в/о), гидрохлорид </w:t>
            </w:r>
            <w:r w:rsidRPr="00D66A4B">
              <w:rPr>
                <w:rFonts w:ascii="Times New Roman" w:eastAsia="Times New Roman" w:hAnsi="Times New Roman" w:cs="Times New Roman"/>
                <w:color w:val="000000"/>
                <w:lang w:eastAsia="ru-RU"/>
              </w:rPr>
              <w:lastRenderedPageBreak/>
              <w:t xml:space="preserve">пиридоксина (0,0008% в/о), пировиноградная кислота (соль натрия, 0,08% в/о), восстановители и другие комплексные </w:t>
            </w:r>
            <w:proofErr w:type="gramStart"/>
            <w:r w:rsidRPr="00D66A4B">
              <w:rPr>
                <w:rFonts w:ascii="Times New Roman" w:eastAsia="Times New Roman" w:hAnsi="Times New Roman" w:cs="Times New Roman"/>
                <w:color w:val="000000"/>
                <w:lang w:eastAsia="ru-RU"/>
              </w:rPr>
              <w:t>аминокислоты</w:t>
            </w:r>
            <w:proofErr w:type="gramEnd"/>
            <w:r w:rsidRPr="00D66A4B">
              <w:rPr>
                <w:rFonts w:ascii="Times New Roman" w:eastAsia="Times New Roman" w:hAnsi="Times New Roman" w:cs="Times New Roman"/>
                <w:color w:val="000000"/>
                <w:lang w:eastAsia="ru-RU"/>
              </w:rPr>
              <w:t xml:space="preserve"> и углеводные субстраты в дистиллированной воде. Флаконы подготовлены в вакууме с СО2 в азоте. 100 </w:t>
            </w:r>
            <w:proofErr w:type="gramStart"/>
            <w:r w:rsidRPr="00D66A4B">
              <w:rPr>
                <w:rFonts w:ascii="Times New Roman" w:eastAsia="Times New Roman" w:hAnsi="Times New Roman" w:cs="Times New Roman"/>
                <w:color w:val="000000"/>
                <w:lang w:eastAsia="ru-RU"/>
              </w:rPr>
              <w:t>шт</w:t>
            </w:r>
            <w:proofErr w:type="gramEnd"/>
            <w:r w:rsidRPr="00D66A4B">
              <w:rPr>
                <w:rFonts w:ascii="Times New Roman" w:eastAsia="Times New Roman" w:hAnsi="Times New Roman" w:cs="Times New Roman"/>
                <w:color w:val="000000"/>
                <w:lang w:eastAsia="ru-RU"/>
              </w:rPr>
              <w:t>/уп.</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lastRenderedPageBreak/>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436500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1309500</w:t>
            </w:r>
          </w:p>
        </w:tc>
      </w:tr>
      <w:tr w:rsidR="00D66A4B" w:rsidRPr="00D66A4B" w:rsidTr="008570BC">
        <w:trPr>
          <w:trHeight w:val="11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70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Повязка кровостанавливающая на полимерный основе</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руглой формы,диаметром 2,5 см</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Повязка кровеостанавливающая на полимерной основе</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руглой формы,диаметром  2,5 см. Впитывающая подушечка содержит смесь альгинат натрия с порошком альгината кальция. Альгинат натрия быстро превращается в гель, а ионы кальция, проникая в кровь, способствуют ее свертываемости. слой контактирующий с раной, имеет не прилипающую нетканую основу с капилярным подъемом</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 xml:space="preserve"> Уникальная структура повязки позволяет удалить ее не оставляя остатков в ране.</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штука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9000</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25</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225000</w:t>
            </w:r>
          </w:p>
        </w:tc>
      </w:tr>
      <w:tr w:rsidR="00D66A4B" w:rsidRPr="00D66A4B" w:rsidTr="008570BC">
        <w:trPr>
          <w:trHeight w:val="10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Гемостатический придавливающий пластырь стерильный, гипоаллергенный,38ммх72мм</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Гемостатический придавливающий пластырь,стерильный,гипоаллергенный,38ммх72мм</w:t>
            </w:r>
            <w:proofErr w:type="gramStart"/>
            <w:r w:rsidRPr="00D66A4B">
              <w:rPr>
                <w:rFonts w:ascii="Times New Roman" w:eastAsia="Times New Roman" w:hAnsi="Times New Roman" w:cs="Times New Roman"/>
                <w:lang w:eastAsia="ru-RU"/>
              </w:rPr>
              <w:t>.С</w:t>
            </w:r>
            <w:proofErr w:type="gramEnd"/>
            <w:r w:rsidRPr="00D66A4B">
              <w:rPr>
                <w:rFonts w:ascii="Times New Roman" w:eastAsia="Times New Roman" w:hAnsi="Times New Roman" w:cs="Times New Roman"/>
                <w:lang w:eastAsia="ru-RU"/>
              </w:rPr>
              <w:t>пециально разработанная впитвающая прокладка придавливает место,где была игла,для остановки кровотечения.Стерильный перфорированный,дышыщий,гипоаллергенный.класс 1 -  низкой степеню риска. Под цвет кожи</w:t>
            </w:r>
            <w:proofErr w:type="gramStart"/>
            <w:r w:rsidRPr="00D66A4B">
              <w:rPr>
                <w:rFonts w:ascii="Times New Roman" w:eastAsia="Times New Roman" w:hAnsi="Times New Roman" w:cs="Times New Roman"/>
                <w:lang w:eastAsia="ru-RU"/>
              </w:rPr>
              <w:t>.В</w:t>
            </w:r>
            <w:proofErr w:type="gramEnd"/>
            <w:r w:rsidRPr="00D66A4B">
              <w:rPr>
                <w:rFonts w:ascii="Times New Roman" w:eastAsia="Times New Roman" w:hAnsi="Times New Roman" w:cs="Times New Roman"/>
                <w:lang w:eastAsia="ru-RU"/>
              </w:rPr>
              <w:t xml:space="preserve"> коробке 50 штук</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штука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10000</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320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3200000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Комплект расходных реагентов ADAMrWBC Kit  для оптического подсчета остаточных лейкоцитов</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Комплект расходных реагентов  к аппарату для оптического подсчета остаточных лейкоцитов в компонентах крови ADAM–rWBC: -r-Слайд для анализа образца (подложка); -r-Раствор для окрашивания лейкоцитов; - стандартный раствор для калибровки аппарата ADAM-rWBC;</w:t>
            </w:r>
            <w:r w:rsidRPr="00D66A4B">
              <w:rPr>
                <w:rFonts w:ascii="Times New Roman" w:eastAsia="Times New Roman" w:hAnsi="Times New Roman" w:cs="Times New Roman"/>
                <w:lang w:eastAsia="ru-RU"/>
              </w:rPr>
              <w:br/>
              <w:t>Область применения</w:t>
            </w:r>
            <w:proofErr w:type="gramStart"/>
            <w:r w:rsidRPr="00D66A4B">
              <w:rPr>
                <w:rFonts w:ascii="Times New Roman" w:eastAsia="Times New Roman" w:hAnsi="Times New Roman" w:cs="Times New Roman"/>
                <w:lang w:eastAsia="ru-RU"/>
              </w:rPr>
              <w:t>:Н</w:t>
            </w:r>
            <w:proofErr w:type="gramEnd"/>
            <w:r w:rsidRPr="00D66A4B">
              <w:rPr>
                <w:rFonts w:ascii="Times New Roman" w:eastAsia="Times New Roman" w:hAnsi="Times New Roman" w:cs="Times New Roman"/>
                <w:lang w:eastAsia="ru-RU"/>
              </w:rPr>
              <w:t>абор расходных материалов для подсчета количества остаточных лейкоцитов в компонентах крови после лейкоредукции. Для одноразового использования. Состав набора:1. Раствор флуоресцентного красителя для окрашивания лейкоцитов.</w:t>
            </w:r>
            <w:r w:rsidRPr="00D66A4B">
              <w:rPr>
                <w:rFonts w:ascii="Times New Roman" w:eastAsia="Times New Roman" w:hAnsi="Times New Roman" w:cs="Times New Roman"/>
                <w:lang w:eastAsia="ru-RU"/>
              </w:rPr>
              <w:br/>
              <w:t>2. Раствор для калибровки аппарата 3. Пластиковые слайды одноразового использования</w:t>
            </w:r>
            <w:r w:rsidRPr="00D66A4B">
              <w:rPr>
                <w:rFonts w:ascii="Times New Roman" w:eastAsia="Times New Roman" w:hAnsi="Times New Roman" w:cs="Times New Roman"/>
                <w:lang w:eastAsia="ru-RU"/>
              </w:rPr>
              <w:br/>
              <w:t>Флуоресцентный краситель для окрашивания лейкоцитов</w:t>
            </w:r>
            <w:proofErr w:type="gramStart"/>
            <w:r w:rsidRPr="00D66A4B">
              <w:rPr>
                <w:rFonts w:ascii="Times New Roman" w:eastAsia="Times New Roman" w:hAnsi="Times New Roman" w:cs="Times New Roman"/>
                <w:lang w:eastAsia="ru-RU"/>
              </w:rPr>
              <w:t>.П</w:t>
            </w:r>
            <w:proofErr w:type="gramEnd"/>
            <w:r w:rsidRPr="00D66A4B">
              <w:rPr>
                <w:rFonts w:ascii="Times New Roman" w:eastAsia="Times New Roman" w:hAnsi="Times New Roman" w:cs="Times New Roman"/>
                <w:lang w:eastAsia="ru-RU"/>
              </w:rPr>
              <w:t>ропидий йодид, 4%</w:t>
            </w:r>
            <w:r w:rsidRPr="00D66A4B">
              <w:rPr>
                <w:rFonts w:ascii="Times New Roman" w:eastAsia="Times New Roman" w:hAnsi="Times New Roman" w:cs="Times New Roman"/>
                <w:lang w:eastAsia="ru-RU"/>
              </w:rPr>
              <w:br/>
              <w:t>Объем исследуемого образца - 100 мкл. Время анализа на аппарате  - 3 мин</w:t>
            </w:r>
            <w:r w:rsidRPr="00D66A4B">
              <w:rPr>
                <w:rFonts w:ascii="Times New Roman" w:eastAsia="Times New Roman" w:hAnsi="Times New Roman" w:cs="Times New Roman"/>
                <w:lang w:eastAsia="ru-RU"/>
              </w:rPr>
              <w:br/>
            </w:r>
            <w:r w:rsidRPr="00D66A4B">
              <w:rPr>
                <w:rFonts w:ascii="Times New Roman" w:eastAsia="Times New Roman" w:hAnsi="Times New Roman" w:cs="Times New Roman"/>
                <w:lang w:eastAsia="ru-RU"/>
              </w:rPr>
              <w:lastRenderedPageBreak/>
              <w:t>Диапазон измерения- 0-100 клеток /мкл. Совместимость</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Совместим с аппаратом для подсчета остаточных лейкоцитов</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br/>
              <w:t>Раствор флуоресцентного красителя для окрашивания лейкоцитов, мл 30 мл</w:t>
            </w:r>
            <w:r w:rsidRPr="00D66A4B">
              <w:rPr>
                <w:rFonts w:ascii="Times New Roman" w:eastAsia="Times New Roman" w:hAnsi="Times New Roman" w:cs="Times New Roman"/>
                <w:lang w:eastAsia="ru-RU"/>
              </w:rPr>
              <w:br/>
              <w:t>Раствор для калибровки аппарата, мл - 1,0 мл.</w:t>
            </w:r>
            <w:r w:rsidRPr="00D66A4B">
              <w:rPr>
                <w:rFonts w:ascii="Times New Roman" w:eastAsia="Times New Roman" w:hAnsi="Times New Roman" w:cs="Times New Roman"/>
                <w:lang w:eastAsia="ru-RU"/>
              </w:rPr>
              <w:br/>
              <w:t>Пластиковые слайды, шт.50 шт. в упаковке</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lastRenderedPageBreak/>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2</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461991</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923982</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73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для выделения ДНК человека на мембранной коленке из 0,5-1 мл ЭДТА</w:t>
            </w:r>
            <w:proofErr w:type="gramStart"/>
            <w:r w:rsidRPr="00D66A4B">
              <w:rPr>
                <w:rFonts w:ascii="Times New Roman" w:eastAsia="Times New Roman" w:hAnsi="Times New Roman" w:cs="Times New Roman"/>
                <w:lang w:eastAsia="ru-RU"/>
              </w:rPr>
              <w:t>/-</w:t>
            </w:r>
            <w:proofErr w:type="gramEnd"/>
            <w:r w:rsidRPr="00D66A4B">
              <w:rPr>
                <w:rFonts w:ascii="Times New Roman" w:eastAsia="Times New Roman" w:hAnsi="Times New Roman" w:cs="Times New Roman"/>
                <w:lang w:eastAsia="ru-RU"/>
              </w:rPr>
              <w:t xml:space="preserve">цитратного биологического  материала (набор на 250 выделений)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Назначения: набор предназначен для выделения дезоксирибонуклеиновой кислоты. Функциональность: предназначен для выделения ДНК человека из 0,5-0,9 мл цельной крови (цитратной или с EDTA) на мембранных колонках. Техническая характеристика:</w:t>
            </w:r>
            <w:r w:rsidRPr="00D66A4B">
              <w:rPr>
                <w:rFonts w:ascii="Times New Roman" w:eastAsia="Times New Roman" w:hAnsi="Times New Roman" w:cs="Times New Roman"/>
                <w:lang w:eastAsia="ru-RU"/>
              </w:rPr>
              <w:br/>
              <w:t xml:space="preserve">Лизис-раствор ELB и BLB, отмывочный раствор, элюирующий буфер-реагенты </w:t>
            </w:r>
            <w:proofErr w:type="gramStart"/>
            <w:r w:rsidRPr="00D66A4B">
              <w:rPr>
                <w:rFonts w:ascii="Times New Roman" w:eastAsia="Times New Roman" w:hAnsi="Times New Roman" w:cs="Times New Roman"/>
                <w:lang w:eastAsia="ru-RU"/>
              </w:rPr>
              <w:t>жидкие</w:t>
            </w:r>
            <w:proofErr w:type="gramEnd"/>
            <w:r w:rsidRPr="00D66A4B">
              <w:rPr>
                <w:rFonts w:ascii="Times New Roman" w:eastAsia="Times New Roman" w:hAnsi="Times New Roman" w:cs="Times New Roman"/>
                <w:lang w:eastAsia="ru-RU"/>
              </w:rPr>
              <w:t>, бесцветные, прозрачные. Набор – на 250 выделений. Область применения: HLA-типирование</w:t>
            </w:r>
            <w:r w:rsidRPr="00D66A4B">
              <w:rPr>
                <w:rFonts w:ascii="Times New Roman" w:eastAsia="Times New Roman" w:hAnsi="Times New Roman" w:cs="Times New Roman"/>
                <w:lang w:eastAsia="ru-RU"/>
              </w:rPr>
              <w:br/>
              <w:t xml:space="preserve">Комплектация: 1. Буферные растворы для двухэтапного эрилизиса по 15 мл: ELB A – 2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xml:space="preserve">, ELB B – 2 шт; 2. Лизирующий раствор 125 мл  – 1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xml:space="preserve">; 3. Связывающий раствор 125 мл – 1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xml:space="preserve">; 4. Отмывочный раствор 60 мл – 2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xml:space="preserve">; 5. Буфер, элюирующий ДНК, 50 мл – 2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xml:space="preserve">; 6. Мембранные колонки – 250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xml:space="preserve">; 7. Пробирки 2 мл с крышкой – 250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xml:space="preserve">; 8. Пробирки 2 мл без крышки – 250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xml:space="preserve">; 9. Пробирки 1,5 мл с крышкой – 250 </w:t>
            </w:r>
            <w:proofErr w:type="gramStart"/>
            <w:r w:rsidRPr="00D66A4B">
              <w:rPr>
                <w:rFonts w:ascii="Times New Roman" w:eastAsia="Times New Roman" w:hAnsi="Times New Roman" w:cs="Times New Roman"/>
                <w:lang w:eastAsia="ru-RU"/>
              </w:rPr>
              <w:t>шт</w:t>
            </w:r>
            <w:proofErr w:type="gramEnd"/>
            <w:r w:rsidRPr="00D66A4B">
              <w:rPr>
                <w:rFonts w:ascii="Times New Roman" w:eastAsia="Times New Roman" w:hAnsi="Times New Roman" w:cs="Times New Roman"/>
                <w:lang w:eastAsia="ru-RU"/>
              </w:rPr>
              <w:t>; 10. Инструкция к применению на русском и казахском языках - 1шт. Условия хранения: комнатная температура.</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1</w:t>
            </w:r>
          </w:p>
        </w:tc>
        <w:tc>
          <w:tcPr>
            <w:tcW w:w="1238"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581980</w:t>
            </w:r>
          </w:p>
        </w:tc>
        <w:tc>
          <w:tcPr>
            <w:tcW w:w="1547"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581980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Наборы диагностических реагентов предназначены для проведения ПЦР в амплификаторах для диагностики антигенов системы HLA I и II классов (HLA-A*/B*/DRB1*) методом ПЦР SSP одного образца на одном 96-ти луночном планшете </w:t>
            </w:r>
            <w:r w:rsidRPr="00D66A4B">
              <w:rPr>
                <w:rFonts w:ascii="Times New Roman" w:eastAsia="Times New Roman" w:hAnsi="Times New Roman" w:cs="Times New Roman"/>
                <w:lang w:eastAsia="ru-RU"/>
              </w:rPr>
              <w:br/>
              <w:t>Упкаковка  - 20 планшетов</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предназначены для проведения ПЦР в амплификаторах для диагностики антигенов системы HLA I и II классов (HLA-A*/B*/DRB1*) методом ПЦР SSP одного образца на одном 96-ти луночном планшете </w:t>
            </w:r>
            <w:r w:rsidRPr="00D66A4B">
              <w:rPr>
                <w:rFonts w:ascii="Times New Roman" w:eastAsia="Times New Roman" w:hAnsi="Times New Roman" w:cs="Times New Roman"/>
                <w:color w:val="000000"/>
                <w:lang w:eastAsia="ru-RU"/>
              </w:rPr>
              <w:br/>
              <w:t>Упкаковка  - 20 планшетов</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 xml:space="preserve"> Назначения: набор предназначен для генотипирования по системе НLA исследуемого материала по генам HLA-A*/B*/DRB1.</w:t>
            </w:r>
            <w:r w:rsidRPr="00D66A4B">
              <w:rPr>
                <w:rFonts w:ascii="Times New Roman" w:eastAsia="Times New Roman" w:hAnsi="Times New Roman" w:cs="Times New Roman"/>
                <w:color w:val="000000"/>
                <w:lang w:eastAsia="ru-RU"/>
              </w:rPr>
              <w:br/>
              <w:t>Функциональность: наборы диагностических реагентов предназначены для проведения ПЦР в амплификаторах и генотипирования 1-го исследуемого образца одновременно по трем локусам HLA-A*/B*/DRB1* в формате одной 96-</w:t>
            </w:r>
            <w:r w:rsidRPr="00D66A4B">
              <w:rPr>
                <w:rFonts w:ascii="Times New Roman" w:eastAsia="Times New Roman" w:hAnsi="Times New Roman" w:cs="Times New Roman"/>
                <w:color w:val="000000"/>
                <w:lang w:eastAsia="ru-RU"/>
              </w:rPr>
              <w:lastRenderedPageBreak/>
              <w:t>луночной планшеты методом ПЦР SSP. Упаковка рассчитана на 20 типирований.</w:t>
            </w:r>
            <w:r w:rsidRPr="00D66A4B">
              <w:rPr>
                <w:rFonts w:ascii="Times New Roman" w:eastAsia="Times New Roman" w:hAnsi="Times New Roman" w:cs="Times New Roman"/>
                <w:color w:val="000000"/>
                <w:lang w:eastAsia="ru-RU"/>
              </w:rPr>
              <w:br/>
              <w:t>Техническая характеристика:</w:t>
            </w:r>
            <w:r w:rsidRPr="00D66A4B">
              <w:rPr>
                <w:rFonts w:ascii="Times New Roman" w:eastAsia="Times New Roman" w:hAnsi="Times New Roman" w:cs="Times New Roman"/>
                <w:color w:val="000000"/>
                <w:lang w:eastAsia="ru-RU"/>
              </w:rPr>
              <w:br/>
              <w:t>Состав ПЦР планшеты с 96 комбинацией высокоспецифичныхпраймеров: A*01-A*80, B*07-B*95, DRB1*01-DRB1*16 и DRB3*, DRB4*, DRB5*, нанесенных на дно микропробирок в 96-луночных планшетах для ПЦР, включая негативный контроль.</w:t>
            </w:r>
            <w:r w:rsidRPr="00D66A4B">
              <w:rPr>
                <w:rFonts w:ascii="Times New Roman" w:eastAsia="Times New Roman" w:hAnsi="Times New Roman" w:cs="Times New Roman"/>
                <w:color w:val="000000"/>
                <w:lang w:eastAsia="ru-RU"/>
              </w:rPr>
              <w:br/>
              <w:t>Область применения: HLA-генотипирование</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872 540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1745080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75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Taq полимераза , 5000 единиц (250 ед</w:t>
            </w:r>
            <w:proofErr w:type="gramStart"/>
            <w:r w:rsidRPr="00D66A4B">
              <w:rPr>
                <w:rFonts w:ascii="Times New Roman" w:eastAsia="Times New Roman" w:hAnsi="Times New Roman" w:cs="Times New Roman"/>
                <w:lang w:eastAsia="ru-RU"/>
              </w:rPr>
              <w:t>.х</w:t>
            </w:r>
            <w:proofErr w:type="gramEnd"/>
            <w:r w:rsidRPr="00D66A4B">
              <w:rPr>
                <w:rFonts w:ascii="Times New Roman" w:eastAsia="Times New Roman" w:hAnsi="Times New Roman" w:cs="Times New Roman"/>
                <w:lang w:eastAsia="ru-RU"/>
              </w:rPr>
              <w:t>20 флаконов) рекомбинантный фермент Taq ДНК- полимераза подходит для рутинных аналитических исследований- амплификации ДНК, проведения ПЦР- скринингов, включения меченых нуклеотидов,никтрансляции и т.д.</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Фермент Taq ДНК полимераза. Назначения: ДНК полимераза iTaq DNA Polymerase </w:t>
            </w:r>
            <w:proofErr w:type="gramStart"/>
            <w:r w:rsidRPr="00D66A4B">
              <w:rPr>
                <w:rFonts w:ascii="Times New Roman" w:eastAsia="Times New Roman" w:hAnsi="Times New Roman" w:cs="Times New Roman"/>
                <w:color w:val="000000"/>
                <w:lang w:eastAsia="ru-RU"/>
              </w:rPr>
              <w:t>необходим</w:t>
            </w:r>
            <w:proofErr w:type="gramEnd"/>
            <w:r w:rsidRPr="00D66A4B">
              <w:rPr>
                <w:rFonts w:ascii="Times New Roman" w:eastAsia="Times New Roman" w:hAnsi="Times New Roman" w:cs="Times New Roman"/>
                <w:color w:val="000000"/>
                <w:lang w:eastAsia="ru-RU"/>
              </w:rPr>
              <w:t xml:space="preserve"> для получения многократных копии дезоксирибонуклеиновой кислоты при проведении ПЦР реакции. </w:t>
            </w:r>
            <w:proofErr w:type="gramStart"/>
            <w:r w:rsidRPr="00D66A4B">
              <w:rPr>
                <w:rFonts w:ascii="Times New Roman" w:eastAsia="Times New Roman" w:hAnsi="Times New Roman" w:cs="Times New Roman"/>
                <w:color w:val="000000"/>
                <w:lang w:eastAsia="ru-RU"/>
              </w:rPr>
              <w:t>Функциональность: активируется после 3 минут денатурации при 95°С. ДНК-полимераза предназначен для проведения классической и реал-тайм ПЦР в амплификаторах с горячим стартом.</w:t>
            </w:r>
            <w:proofErr w:type="gramEnd"/>
            <w:r w:rsidRPr="00D66A4B">
              <w:rPr>
                <w:rFonts w:ascii="Times New Roman" w:eastAsia="Times New Roman" w:hAnsi="Times New Roman" w:cs="Times New Roman"/>
                <w:color w:val="000000"/>
                <w:lang w:eastAsia="ru-RU"/>
              </w:rPr>
              <w:t xml:space="preserve"> Активируется после 3 минут денатурации при 95oС. Высокоспецифичный, чувствительный фермент. </w:t>
            </w:r>
            <w:r w:rsidRPr="00D66A4B">
              <w:rPr>
                <w:rFonts w:ascii="Times New Roman" w:eastAsia="Times New Roman" w:hAnsi="Times New Roman" w:cs="Times New Roman"/>
                <w:color w:val="000000"/>
                <w:lang w:eastAsia="ru-RU"/>
              </w:rPr>
              <w:br/>
              <w:t>Техническая характеристика: iTaq DNA полимераза – hot-start полимераза, инактивированная антителами. Область применения: HLA-типирование</w:t>
            </w:r>
            <w:r w:rsidRPr="00D66A4B">
              <w:rPr>
                <w:rFonts w:ascii="Times New Roman" w:eastAsia="Times New Roman" w:hAnsi="Times New Roman" w:cs="Times New Roman"/>
                <w:color w:val="000000"/>
                <w:lang w:eastAsia="ru-RU"/>
              </w:rPr>
              <w:br/>
              <w:t xml:space="preserve">Эксплуатационная характеристика: </w:t>
            </w:r>
            <w:proofErr w:type="gramStart"/>
            <w:r w:rsidRPr="00D66A4B">
              <w:rPr>
                <w:rFonts w:ascii="Times New Roman" w:eastAsia="Times New Roman" w:hAnsi="Times New Roman" w:cs="Times New Roman"/>
                <w:color w:val="000000"/>
                <w:lang w:eastAsia="ru-RU"/>
              </w:rPr>
              <w:t>храниться</w:t>
            </w:r>
            <w:proofErr w:type="gramEnd"/>
            <w:r w:rsidRPr="00D66A4B">
              <w:rPr>
                <w:rFonts w:ascii="Times New Roman" w:eastAsia="Times New Roman" w:hAnsi="Times New Roman" w:cs="Times New Roman"/>
                <w:color w:val="000000"/>
                <w:lang w:eastAsia="ru-RU"/>
              </w:rPr>
              <w:t xml:space="preserve"> и транспортируется при температуре минус 20°С.</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590700,00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590700</w:t>
            </w:r>
          </w:p>
        </w:tc>
      </w:tr>
      <w:tr w:rsidR="00D66A4B" w:rsidRPr="00D66A4B" w:rsidTr="008570BC">
        <w:trPr>
          <w:trHeight w:val="130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гистотипирующих сывороток в 72-х луночном планшете для определения антигенов системы HLA локусов AB</w:t>
            </w:r>
            <w:proofErr w:type="gramStart"/>
            <w:r w:rsidRPr="00D66A4B">
              <w:rPr>
                <w:rFonts w:ascii="Times New Roman" w:eastAsia="Times New Roman" w:hAnsi="Times New Roman" w:cs="Times New Roman"/>
                <w:lang w:eastAsia="ru-RU"/>
              </w:rPr>
              <w:t>С</w:t>
            </w:r>
            <w:proofErr w:type="gramEnd"/>
            <w:r w:rsidRPr="00D66A4B">
              <w:rPr>
                <w:rFonts w:ascii="Times New Roman" w:eastAsia="Times New Roman" w:hAnsi="Times New Roman" w:cs="Times New Roman"/>
                <w:lang w:eastAsia="ru-RU"/>
              </w:rPr>
              <w:t xml:space="preserve">, набор рассчитан на типирование 5-х образцов.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гистотипирующих сывороток в 72-х луночном планшете для определения антигенов системы HLA локусов AB</w:t>
            </w:r>
            <w:proofErr w:type="gramStart"/>
            <w:r w:rsidRPr="00D66A4B">
              <w:rPr>
                <w:rFonts w:ascii="Times New Roman" w:eastAsia="Times New Roman" w:hAnsi="Times New Roman" w:cs="Times New Roman"/>
                <w:color w:val="000000"/>
                <w:lang w:eastAsia="ru-RU"/>
              </w:rPr>
              <w:t>С</w:t>
            </w:r>
            <w:proofErr w:type="gramEnd"/>
            <w:r w:rsidRPr="00D66A4B">
              <w:rPr>
                <w:rFonts w:ascii="Times New Roman" w:eastAsia="Times New Roman" w:hAnsi="Times New Roman" w:cs="Times New Roman"/>
                <w:color w:val="000000"/>
                <w:lang w:eastAsia="ru-RU"/>
              </w:rPr>
              <w:t>, набор рассчитан на типирование 5-х образцов. Область назначения: диагностические наборы HLA - READY PLATE ABC 144 предназначены для in vitro диагностики HLA антигенов в комплементзависимом микролимфоцитотоксическом тесте.</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244 339</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1221695</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77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Комплемент кроличий, в упаковке 5 флаконов по 1 мл, Rabbit complement lyophilized 5x1мл.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Комплемент кроличий, в упаковке 5 флаконов по 1 мл, Rabbit complement lyophilized 5x1мл. Область назначения: Кроличий лиофилизированный комплемент изпользуется в качетсве комплемента для лимфоцитотоксического теста, в котором применятся лимфоциты периферической крови человека. Функциональность: Комплемент кроличий лиофилизированный </w:t>
            </w:r>
            <w:proofErr w:type="gramStart"/>
            <w:r w:rsidRPr="00D66A4B">
              <w:rPr>
                <w:rFonts w:ascii="Times New Roman" w:eastAsia="Times New Roman" w:hAnsi="Times New Roman" w:cs="Times New Roman"/>
                <w:color w:val="000000"/>
                <w:lang w:eastAsia="ru-RU"/>
              </w:rPr>
              <w:t>–п</w:t>
            </w:r>
            <w:proofErr w:type="gramEnd"/>
            <w:r w:rsidRPr="00D66A4B">
              <w:rPr>
                <w:rFonts w:ascii="Times New Roman" w:eastAsia="Times New Roman" w:hAnsi="Times New Roman" w:cs="Times New Roman"/>
                <w:color w:val="000000"/>
                <w:lang w:eastAsia="ru-RU"/>
              </w:rPr>
              <w:t xml:space="preserve">олучен из пула сывороток здоровых кроликов. Комплемент должен вызывать специфический лизис 80-100% лимфоцитов в стандартном лимфоцитотоксическом тесте. Техническая характеристика: Сухое порошкообразное вещество Область применения: лимфоцитотоксический тес. Упаковка содержит одну пробирку объемом 400мкл.  Комплектация: </w:t>
            </w:r>
            <w:proofErr w:type="gramStart"/>
            <w:r w:rsidRPr="00D66A4B">
              <w:rPr>
                <w:rFonts w:ascii="Times New Roman" w:eastAsia="Times New Roman" w:hAnsi="Times New Roman" w:cs="Times New Roman"/>
                <w:color w:val="000000"/>
                <w:lang w:eastAsia="ru-RU"/>
              </w:rPr>
              <w:t>флакон</w:t>
            </w:r>
            <w:proofErr w:type="gramEnd"/>
            <w:r w:rsidRPr="00D66A4B">
              <w:rPr>
                <w:rFonts w:ascii="Times New Roman" w:eastAsia="Times New Roman" w:hAnsi="Times New Roman" w:cs="Times New Roman"/>
                <w:color w:val="000000"/>
                <w:lang w:eastAsia="ru-RU"/>
              </w:rPr>
              <w:t xml:space="preserve"> содержащий 1 мл сухого вещества Условия хранения: </w:t>
            </w:r>
            <w:proofErr w:type="gramStart"/>
            <w:r w:rsidRPr="00D66A4B">
              <w:rPr>
                <w:rFonts w:ascii="Times New Roman" w:eastAsia="Times New Roman" w:hAnsi="Times New Roman" w:cs="Times New Roman"/>
                <w:color w:val="000000"/>
                <w:lang w:eastAsia="ru-RU"/>
              </w:rPr>
              <w:t>Храниться</w:t>
            </w:r>
            <w:proofErr w:type="gramEnd"/>
            <w:r w:rsidRPr="00D66A4B">
              <w:rPr>
                <w:rFonts w:ascii="Times New Roman" w:eastAsia="Times New Roman" w:hAnsi="Times New Roman" w:cs="Times New Roman"/>
                <w:color w:val="000000"/>
                <w:lang w:eastAsia="ru-RU"/>
              </w:rPr>
              <w:t xml:space="preserve"> и транспортируется при температуре минус 20°С.</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36 085</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324765</w:t>
            </w:r>
          </w:p>
        </w:tc>
      </w:tr>
      <w:tr w:rsidR="00D66A4B" w:rsidRPr="00D66A4B" w:rsidTr="003F5FC0">
        <w:trPr>
          <w:trHeight w:val="551"/>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78</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реагентов для выделения всех видов лимфоцитовметодом розеткооброзования,набор расчитан на выделения клеток из 250 мл крови</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октейл Rosette step HLA Total Lymphocyte Enrichment Cocktail</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 реагентов для выделения всех видов лимфоцитов методом розеткообразования, набор на выделение клеток из 250 мл крови Коктейль Rosette step HLA Total Lymphocyte Enrichment Cocktail. Назначения: реагент предназначен для выделения всех типов человеческих  лимфоцитов из цельной крови методом негативной селекции.</w:t>
            </w:r>
            <w:r w:rsidRPr="00D66A4B">
              <w:rPr>
                <w:rFonts w:ascii="Times New Roman" w:eastAsia="Times New Roman" w:hAnsi="Times New Roman" w:cs="Times New Roman"/>
                <w:color w:val="000000"/>
                <w:lang w:eastAsia="ru-RU"/>
              </w:rPr>
              <w:br/>
              <w:t xml:space="preserve">Функциональность: набор </w:t>
            </w:r>
            <w:proofErr w:type="gramStart"/>
            <w:r w:rsidRPr="00D66A4B">
              <w:rPr>
                <w:rFonts w:ascii="Times New Roman" w:eastAsia="Times New Roman" w:hAnsi="Times New Roman" w:cs="Times New Roman"/>
                <w:color w:val="000000"/>
                <w:lang w:eastAsia="ru-RU"/>
              </w:rPr>
              <w:t>Н</w:t>
            </w:r>
            <w:proofErr w:type="gramEnd"/>
            <w:r w:rsidRPr="00D66A4B">
              <w:rPr>
                <w:rFonts w:ascii="Times New Roman" w:eastAsia="Times New Roman" w:hAnsi="Times New Roman" w:cs="Times New Roman"/>
                <w:color w:val="000000"/>
                <w:lang w:eastAsia="ru-RU"/>
              </w:rPr>
              <w:t>LA коктейль для выделения всех видов лимфоцитов, после розеткообразования нежелательных клеток, с помощью градиентного центрифугирования нежелательные клетки оседаются на дно пробирки, а желаемые клетки расположатся на разделе фаз в виде белого кольца. Одна упаковка реагента рассчитана на выделение клеток из 250 мл крови.</w:t>
            </w:r>
            <w:r w:rsidRPr="00D66A4B">
              <w:rPr>
                <w:rFonts w:ascii="Times New Roman" w:eastAsia="Times New Roman" w:hAnsi="Times New Roman" w:cs="Times New Roman"/>
                <w:color w:val="000000"/>
                <w:lang w:eastAsia="ru-RU"/>
              </w:rPr>
              <w:br/>
              <w:t>Техническая характеристика: Коктейль состоит из комбинированных антител  мыши и моноклональных крысиных антител. Нежелаемые клетки связываются с тетраметрическим антительным комплексом, распознающим CD2, CD3, CD16, CD36, CD56, CD66b клетки и гликофорин</w:t>
            </w:r>
            <w:proofErr w:type="gramStart"/>
            <w:r w:rsidRPr="00D66A4B">
              <w:rPr>
                <w:rFonts w:ascii="Times New Roman" w:eastAsia="Times New Roman" w:hAnsi="Times New Roman" w:cs="Times New Roman"/>
                <w:color w:val="000000"/>
                <w:lang w:eastAsia="ru-RU"/>
              </w:rPr>
              <w:t xml:space="preserve"> А</w:t>
            </w:r>
            <w:proofErr w:type="gramEnd"/>
            <w:r w:rsidRPr="00D66A4B">
              <w:rPr>
                <w:rFonts w:ascii="Times New Roman" w:eastAsia="Times New Roman" w:hAnsi="Times New Roman" w:cs="Times New Roman"/>
                <w:color w:val="000000"/>
                <w:lang w:eastAsia="ru-RU"/>
              </w:rPr>
              <w:t xml:space="preserve"> в эритроцитах. Мышиный моноклональный комплекс антител относится к gG1.</w:t>
            </w:r>
            <w:r w:rsidRPr="00D66A4B">
              <w:rPr>
                <w:rFonts w:ascii="Times New Roman" w:eastAsia="Times New Roman" w:hAnsi="Times New Roman" w:cs="Times New Roman"/>
                <w:color w:val="000000"/>
                <w:lang w:eastAsia="ru-RU"/>
              </w:rPr>
              <w:br/>
              <w:t>Область применения: HLA-типирование</w:t>
            </w:r>
            <w:r w:rsidRPr="00D66A4B">
              <w:rPr>
                <w:rFonts w:ascii="Times New Roman" w:eastAsia="Times New Roman" w:hAnsi="Times New Roman" w:cs="Times New Roman"/>
                <w:color w:val="000000"/>
                <w:lang w:eastAsia="ru-RU"/>
              </w:rPr>
              <w:br/>
              <w:t>Комплектация: в упаковке 1 флакон, содержащий 10 мл коктейля с комбинированными антителами мыши и моноклональными крысиными антителами</w:t>
            </w:r>
            <w:r w:rsidRPr="00D66A4B">
              <w:rPr>
                <w:rFonts w:ascii="Times New Roman" w:eastAsia="Times New Roman" w:hAnsi="Times New Roman" w:cs="Times New Roman"/>
                <w:color w:val="000000"/>
                <w:lang w:eastAsia="ru-RU"/>
              </w:rPr>
              <w:br/>
              <w:t xml:space="preserve">Условия хранения: хранениится и транспортируется при </w:t>
            </w:r>
            <w:r w:rsidRPr="00D66A4B">
              <w:rPr>
                <w:rFonts w:ascii="Times New Roman" w:eastAsia="Times New Roman" w:hAnsi="Times New Roman" w:cs="Times New Roman"/>
                <w:color w:val="000000"/>
                <w:lang w:eastAsia="ru-RU"/>
              </w:rPr>
              <w:lastRenderedPageBreak/>
              <w:t>+4С.</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800000,00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800000,00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79</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Градиент плотности для выделения лимфоцитов из перефирической крови</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паковка 500 мл/фл(LYMPHOFLOT)</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Градиент плотности для выделения лимфоцитов из периферической крови, упаковка 500 мл/фл. Область назначения: Градиент плотности применяется для выделения лимфоцитов из периферической крови </w:t>
            </w:r>
            <w:r w:rsidRPr="00D66A4B">
              <w:rPr>
                <w:rFonts w:ascii="Times New Roman" w:eastAsia="Times New Roman" w:hAnsi="Times New Roman" w:cs="Times New Roman"/>
                <w:color w:val="000000"/>
                <w:lang w:eastAsia="ru-RU"/>
              </w:rPr>
              <w:br/>
              <w:t>Функциональность: Применяется для выделения лимфоцитов методом центрифугирования, после чего эритроциты осаждаются</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 xml:space="preserve"> а лимфоциты сотаются между слоями плазмы и градиента плотности.  Градиент плотности содержит фикол 5,6%, натриумдиатриозат  с плотностью 1,007±0,001г/мл, стерильный.</w:t>
            </w:r>
            <w:r w:rsidRPr="00D66A4B">
              <w:rPr>
                <w:rFonts w:ascii="Times New Roman" w:eastAsia="Times New Roman" w:hAnsi="Times New Roman" w:cs="Times New Roman"/>
                <w:color w:val="000000"/>
                <w:lang w:eastAsia="ru-RU"/>
              </w:rPr>
              <w:br/>
              <w:t>Техническая характеристика: вязкое жидкое вещество прозрачного цвета, с полтностью 1,007±0,001г/мл</w:t>
            </w:r>
            <w:r w:rsidRPr="00D66A4B">
              <w:rPr>
                <w:rFonts w:ascii="Times New Roman" w:eastAsia="Times New Roman" w:hAnsi="Times New Roman" w:cs="Times New Roman"/>
                <w:color w:val="000000"/>
                <w:lang w:eastAsia="ru-RU"/>
              </w:rPr>
              <w:br/>
              <w:t>Область применения: Клеточная биология</w:t>
            </w:r>
            <w:r w:rsidRPr="00D66A4B">
              <w:rPr>
                <w:rFonts w:ascii="Times New Roman" w:eastAsia="Times New Roman" w:hAnsi="Times New Roman" w:cs="Times New Roman"/>
                <w:color w:val="000000"/>
                <w:lang w:eastAsia="ru-RU"/>
              </w:rPr>
              <w:br/>
              <w:t>Комплектация: флакон содержащий 500 мл вещества</w:t>
            </w:r>
            <w:r w:rsidRPr="00D66A4B">
              <w:rPr>
                <w:rFonts w:ascii="Times New Roman" w:eastAsia="Times New Roman" w:hAnsi="Times New Roman" w:cs="Times New Roman"/>
                <w:color w:val="000000"/>
                <w:lang w:eastAsia="ru-RU"/>
              </w:rPr>
              <w:br/>
              <w:t>Условия хранения: храниться и транспортируется при температуре плюс 4/8</w:t>
            </w:r>
            <w:proofErr w:type="gramStart"/>
            <w:r w:rsidRPr="00D66A4B">
              <w:rPr>
                <w:rFonts w:ascii="Times New Roman" w:eastAsia="Times New Roman" w:hAnsi="Times New Roman" w:cs="Times New Roman"/>
                <w:color w:val="000000"/>
                <w:lang w:eastAsia="ru-RU"/>
              </w:rPr>
              <w:t>°С</w:t>
            </w:r>
            <w:proofErr w:type="gramEnd"/>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флакон</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215534,00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431068,00</w:t>
            </w:r>
          </w:p>
        </w:tc>
      </w:tr>
      <w:tr w:rsidR="00D66A4B" w:rsidRPr="00D66A4B" w:rsidTr="003F5FC0">
        <w:trPr>
          <w:trHeight w:val="1968"/>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Положительный контроль для лимфоцитотоксического теста</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 xml:space="preserve">паковка 0,5 мл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Положительный контроль для лимфоцитотоксического теста, упаковка  0,5 мл. Назначения: положительный контроль применяется для постановки лимфоцитотоксического теста. </w:t>
            </w:r>
            <w:r w:rsidRPr="00D66A4B">
              <w:rPr>
                <w:rFonts w:ascii="Times New Roman" w:eastAsia="Times New Roman" w:hAnsi="Times New Roman" w:cs="Times New Roman"/>
                <w:color w:val="000000"/>
                <w:lang w:eastAsia="ru-RU"/>
              </w:rPr>
              <w:br/>
              <w:t xml:space="preserve">Функциональность: основной частью положительного контроля  является особым образом инактивированная сыворотка человеческого происхождения, полученная из пула (5-7) доноров мужчин с АВ (IV) группой крови. Положительный контроль вызывает 100% лизис (разрушение) всех тестируемых лимфоцитов. Положительный контроль должен быть позитивным в реакции микролимфоцитотоксического теста со всеми тестируемыми лимфоцитами. Положительный контроль является контролем на активность кроличьего комплемента.  </w:t>
            </w:r>
            <w:r w:rsidRPr="00D66A4B">
              <w:rPr>
                <w:rFonts w:ascii="Times New Roman" w:eastAsia="Times New Roman" w:hAnsi="Times New Roman" w:cs="Times New Roman"/>
                <w:color w:val="000000"/>
                <w:lang w:eastAsia="ru-RU"/>
              </w:rPr>
              <w:br/>
              <w:t xml:space="preserve">Техническая характеристика: жидкость, безцветная. </w:t>
            </w:r>
            <w:r w:rsidRPr="00D66A4B">
              <w:rPr>
                <w:rFonts w:ascii="Times New Roman" w:eastAsia="Times New Roman" w:hAnsi="Times New Roman" w:cs="Times New Roman"/>
                <w:color w:val="000000"/>
                <w:lang w:eastAsia="ru-RU"/>
              </w:rPr>
              <w:br/>
              <w:t>Область применения: иммунология, иммуногенетика и клеточная биология.</w:t>
            </w:r>
            <w:r w:rsidRPr="00D66A4B">
              <w:rPr>
                <w:rFonts w:ascii="Times New Roman" w:eastAsia="Times New Roman" w:hAnsi="Times New Roman" w:cs="Times New Roman"/>
                <w:color w:val="000000"/>
                <w:lang w:eastAsia="ru-RU"/>
              </w:rPr>
              <w:br/>
              <w:t>Комплектация: флаконы, содержащие 0, 5 мл положительного контроля.</w:t>
            </w:r>
            <w:r w:rsidRPr="00D66A4B">
              <w:rPr>
                <w:rFonts w:ascii="Times New Roman" w:eastAsia="Times New Roman" w:hAnsi="Times New Roman" w:cs="Times New Roman"/>
                <w:color w:val="000000"/>
                <w:lang w:eastAsia="ru-RU"/>
              </w:rPr>
              <w:br/>
              <w:t>Условия хранения: храниться и транспортируется не выше минус 20</w:t>
            </w:r>
            <w:proofErr w:type="gramStart"/>
            <w:r w:rsidRPr="00D66A4B">
              <w:rPr>
                <w:rFonts w:ascii="Times New Roman" w:eastAsia="Times New Roman" w:hAnsi="Times New Roman" w:cs="Times New Roman"/>
                <w:color w:val="000000"/>
                <w:lang w:eastAsia="ru-RU"/>
              </w:rPr>
              <w:t>°С</w:t>
            </w:r>
            <w:proofErr w:type="gramEnd"/>
            <w:r w:rsidRPr="00D66A4B">
              <w:rPr>
                <w:rFonts w:ascii="Times New Roman" w:eastAsia="Times New Roman" w:hAnsi="Times New Roman" w:cs="Times New Roman"/>
                <w:color w:val="000000"/>
                <w:lang w:eastAsia="ru-RU"/>
              </w:rPr>
              <w:t xml:space="preserve"> в темном месте.</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флакон</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53328,00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159984,00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81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Отрицательный  контроль для лимфоцитотоксического теста</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паковка 0,5 мл</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Отрицательный контроль для лимфоцитотоксического теста, упаковка  0,5 мл Назначения: отрицательный контроль является вспомогательным материалом  для проведения микролимфоцитотоксического теста.</w:t>
            </w:r>
            <w:r w:rsidRPr="00D66A4B">
              <w:rPr>
                <w:rFonts w:ascii="Times New Roman" w:eastAsia="Times New Roman" w:hAnsi="Times New Roman" w:cs="Times New Roman"/>
                <w:color w:val="000000"/>
                <w:lang w:eastAsia="ru-RU"/>
              </w:rPr>
              <w:br/>
              <w:t>Функциональность: основной частью отрицательного контроля  является особым образом инактивированная сыворотка человеческого происхождения, полученная из пула (5-7) доноров мужчин с АВ (IV) группой крови. Служит для проверки жизнеспособности лимфоцитов. Отрицательный контроль должен быть негативным. Все реакции на типирующей панели оцениваются в сравнении с отрицательным контролем.</w:t>
            </w:r>
            <w:r w:rsidRPr="00D66A4B">
              <w:rPr>
                <w:rFonts w:ascii="Times New Roman" w:eastAsia="Times New Roman" w:hAnsi="Times New Roman" w:cs="Times New Roman"/>
                <w:color w:val="000000"/>
                <w:lang w:eastAsia="ru-RU"/>
              </w:rPr>
              <w:br/>
              <w:t xml:space="preserve">Техническая характеристика: жидкость, безцветная. </w:t>
            </w:r>
            <w:r w:rsidRPr="00D66A4B">
              <w:rPr>
                <w:rFonts w:ascii="Times New Roman" w:eastAsia="Times New Roman" w:hAnsi="Times New Roman" w:cs="Times New Roman"/>
                <w:color w:val="000000"/>
                <w:lang w:eastAsia="ru-RU"/>
              </w:rPr>
              <w:br/>
              <w:t>Область применения: Иммунология, иммуногенетика и клеточная биология</w:t>
            </w:r>
            <w:r w:rsidRPr="00D66A4B">
              <w:rPr>
                <w:rFonts w:ascii="Times New Roman" w:eastAsia="Times New Roman" w:hAnsi="Times New Roman" w:cs="Times New Roman"/>
                <w:color w:val="000000"/>
                <w:lang w:eastAsia="ru-RU"/>
              </w:rPr>
              <w:br/>
              <w:t>Комплектация: флаконы, содержащие 0,5 мл отрицательного контроля.</w:t>
            </w:r>
            <w:r w:rsidRPr="00D66A4B">
              <w:rPr>
                <w:rFonts w:ascii="Times New Roman" w:eastAsia="Times New Roman" w:hAnsi="Times New Roman" w:cs="Times New Roman"/>
                <w:color w:val="000000"/>
                <w:lang w:eastAsia="ru-RU"/>
              </w:rPr>
              <w:br/>
              <w:t>Условия хранения: храниться и транспортируется не выше минус 20</w:t>
            </w:r>
            <w:proofErr w:type="gramStart"/>
            <w:r w:rsidRPr="00D66A4B">
              <w:rPr>
                <w:rFonts w:ascii="Times New Roman" w:eastAsia="Times New Roman" w:hAnsi="Times New Roman" w:cs="Times New Roman"/>
                <w:color w:val="000000"/>
                <w:lang w:eastAsia="ru-RU"/>
              </w:rPr>
              <w:t>°С</w:t>
            </w:r>
            <w:proofErr w:type="gramEnd"/>
            <w:r w:rsidRPr="00D66A4B">
              <w:rPr>
                <w:rFonts w:ascii="Times New Roman" w:eastAsia="Times New Roman" w:hAnsi="Times New Roman" w:cs="Times New Roman"/>
                <w:color w:val="000000"/>
                <w:lang w:eastAsia="ru-RU"/>
              </w:rPr>
              <w:t xml:space="preserve"> в темном месте.</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флакон</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53328,00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159984,00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калибровочные микросферы Luminex (классификационные и репортерные),25 определений</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Калибровочные микросферы Luminex (классификационные и репортерные), 25 определений. Область назначения:  Калибровка оборудования для HLA-исследований</w:t>
            </w:r>
            <w:r w:rsidRPr="00D66A4B">
              <w:rPr>
                <w:rFonts w:ascii="Times New Roman" w:eastAsia="Times New Roman" w:hAnsi="Times New Roman" w:cs="Times New Roman"/>
                <w:color w:val="000000"/>
                <w:lang w:eastAsia="ru-RU"/>
              </w:rPr>
              <w:br/>
              <w:t>Функциональность: Калибровочные полистироловые микросферы, меченные флуоресцентными красителями, используются для калибровки мультиплексного анализатора LABScan 3D.</w:t>
            </w:r>
            <w:r w:rsidRPr="00D66A4B">
              <w:rPr>
                <w:rFonts w:ascii="Times New Roman" w:eastAsia="Times New Roman" w:hAnsi="Times New Roman" w:cs="Times New Roman"/>
                <w:color w:val="000000"/>
                <w:lang w:eastAsia="ru-RU"/>
              </w:rPr>
              <w:br/>
              <w:t>Техническая характеристика: Совместимость набора с мультиплексным анализатором LABScan 3D.</w:t>
            </w:r>
            <w:r w:rsidRPr="00D66A4B">
              <w:rPr>
                <w:rFonts w:ascii="Times New Roman" w:eastAsia="Times New Roman" w:hAnsi="Times New Roman" w:cs="Times New Roman"/>
                <w:color w:val="000000"/>
                <w:lang w:eastAsia="ru-RU"/>
              </w:rPr>
              <w:br/>
              <w:t>Область применения: Определение HLA-антител для трансплантации органов.                                                                              Комплектация:</w:t>
            </w:r>
            <w:r w:rsidRPr="00D66A4B">
              <w:rPr>
                <w:rFonts w:ascii="Times New Roman" w:eastAsia="Times New Roman" w:hAnsi="Times New Roman" w:cs="Times New Roman"/>
                <w:color w:val="000000"/>
                <w:lang w:eastAsia="ru-RU"/>
              </w:rPr>
              <w:br/>
              <w:t>1.Калибровочные микросферы 1-5мл;2. Калибровочные микросферы 2-5мл;</w:t>
            </w:r>
            <w:r w:rsidRPr="00D66A4B">
              <w:rPr>
                <w:rFonts w:ascii="Times New Roman" w:eastAsia="Times New Roman" w:hAnsi="Times New Roman" w:cs="Times New Roman"/>
                <w:color w:val="000000"/>
                <w:lang w:eastAsia="ru-RU"/>
              </w:rPr>
              <w:br/>
              <w:t>3. Контроль флуоресцентной метки- 5мл;4. Контроль жидкостной системы 1-5мл;</w:t>
            </w:r>
            <w:r w:rsidRPr="00D66A4B">
              <w:rPr>
                <w:rFonts w:ascii="Times New Roman" w:eastAsia="Times New Roman" w:hAnsi="Times New Roman" w:cs="Times New Roman"/>
                <w:color w:val="000000"/>
                <w:lang w:eastAsia="ru-RU"/>
              </w:rPr>
              <w:br/>
              <w:t>5.Контроль жидкостной системы 2-5мл;6. Стрипы 8-луночные-28 шт.</w:t>
            </w:r>
            <w:r w:rsidRPr="00D66A4B">
              <w:rPr>
                <w:rFonts w:ascii="Times New Roman" w:eastAsia="Times New Roman" w:hAnsi="Times New Roman" w:cs="Times New Roman"/>
                <w:color w:val="000000"/>
                <w:lang w:eastAsia="ru-RU"/>
              </w:rPr>
              <w:br/>
              <w:t>Набор рассчитан на 25 определений</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словия хранения:  Транспортировка с хладагентами. Температура хранения  минус 2-80С.</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503022,00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1006044,00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83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контрольные микросферы Luminex (классификационные и репортерные),25 определений</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Контрольные микросферы (классификационные и репортерные), 25 определеинй. Область назначения:  Калибровка оборудования для HLA-исследований Функциональность: Калибровочные полистироловые микросферы, меченные флуоресцентными красителями, используются для калибровки мультиплексного анализатора LABScan 3D.</w:t>
            </w:r>
            <w:r w:rsidRPr="00D66A4B">
              <w:rPr>
                <w:rFonts w:ascii="Times New Roman" w:eastAsia="Times New Roman" w:hAnsi="Times New Roman" w:cs="Times New Roman"/>
                <w:color w:val="000000"/>
                <w:lang w:eastAsia="ru-RU"/>
              </w:rPr>
              <w:br/>
              <w:t>Техническая характеристика</w:t>
            </w:r>
            <w:proofErr w:type="gramStart"/>
            <w:r w:rsidRPr="00D66A4B">
              <w:rPr>
                <w:rFonts w:ascii="Times New Roman" w:eastAsia="Times New Roman" w:hAnsi="Times New Roman" w:cs="Times New Roman"/>
                <w:color w:val="000000"/>
                <w:lang w:eastAsia="ru-RU"/>
              </w:rPr>
              <w:t>:С</w:t>
            </w:r>
            <w:proofErr w:type="gramEnd"/>
            <w:r w:rsidRPr="00D66A4B">
              <w:rPr>
                <w:rFonts w:ascii="Times New Roman" w:eastAsia="Times New Roman" w:hAnsi="Times New Roman" w:cs="Times New Roman"/>
                <w:color w:val="000000"/>
                <w:lang w:eastAsia="ru-RU"/>
              </w:rPr>
              <w:t>овместимость набора с мультиплексным анализатором LABScan 3D.</w:t>
            </w:r>
            <w:r w:rsidRPr="00D66A4B">
              <w:rPr>
                <w:rFonts w:ascii="Times New Roman" w:eastAsia="Times New Roman" w:hAnsi="Times New Roman" w:cs="Times New Roman"/>
                <w:color w:val="000000"/>
                <w:lang w:eastAsia="ru-RU"/>
              </w:rPr>
              <w:br/>
              <w:t>Область применения: Определение HLA-антител для трансплантации органов.                                                                              Комплектация:1.Калибровочные микросферы 1-5мл;2. Калибровочные микросферы 2-5мл;</w:t>
            </w:r>
            <w:r w:rsidRPr="00D66A4B">
              <w:rPr>
                <w:rFonts w:ascii="Times New Roman" w:eastAsia="Times New Roman" w:hAnsi="Times New Roman" w:cs="Times New Roman"/>
                <w:color w:val="000000"/>
                <w:lang w:eastAsia="ru-RU"/>
              </w:rPr>
              <w:br/>
              <w:t>3. Контроль флуоресцентной метки- 5мл;4. Контроль EDR -5мл;5. Стрипы 8-луночные-28 шт.</w:t>
            </w:r>
            <w:r w:rsidRPr="00D66A4B">
              <w:rPr>
                <w:rFonts w:ascii="Times New Roman" w:eastAsia="Times New Roman" w:hAnsi="Times New Roman" w:cs="Times New Roman"/>
                <w:color w:val="000000"/>
                <w:lang w:eastAsia="ru-RU"/>
              </w:rPr>
              <w:br/>
              <w:t>Упаковка рассчитана на 25 определений</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словия хранения:  Транспортировка с хладагентами. Температура хранения – 2-80С.</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582380,00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1164760,00</w:t>
            </w:r>
          </w:p>
        </w:tc>
      </w:tr>
      <w:tr w:rsidR="00D66A4B" w:rsidRPr="00D66A4B" w:rsidTr="008570BC">
        <w:trPr>
          <w:trHeight w:val="16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Проточная жидкость 20 литров с мультиплексным анализатором LABScan 3D и программой HLA-Fusion v.4.0.для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Область назначения: Проточная жидкость для оборудования для HLA-исследований. Требования к техническим характеристикам</w:t>
            </w:r>
            <w:proofErr w:type="gramStart"/>
            <w:r w:rsidRPr="00D66A4B">
              <w:rPr>
                <w:rFonts w:ascii="Times New Roman" w:eastAsia="Times New Roman" w:hAnsi="Times New Roman" w:cs="Times New Roman"/>
                <w:color w:val="000000"/>
                <w:lang w:eastAsia="ru-RU"/>
              </w:rPr>
              <w:t>:П</w:t>
            </w:r>
            <w:proofErr w:type="gramEnd"/>
            <w:r w:rsidRPr="00D66A4B">
              <w:rPr>
                <w:rFonts w:ascii="Times New Roman" w:eastAsia="Times New Roman" w:hAnsi="Times New Roman" w:cs="Times New Roman"/>
                <w:color w:val="000000"/>
                <w:lang w:eastAsia="ru-RU"/>
              </w:rPr>
              <w:t>роточная жидкость необходима для доставки образцов к оптической системе мультиплексного анализатора LABScan 3D. Функциональность: Совместимость набора с мультиплексным анализатором LABScan 3D и программой HLA-Fusion v.4.0. Область применения: Определение HLA-антител для трансплантации органов.     Комплектация: Количество – 20 литров во флаконе</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словия хранения: Температура хранения – комнатная.</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флакон</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122 826</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736956</w:t>
            </w:r>
          </w:p>
        </w:tc>
      </w:tr>
      <w:tr w:rsidR="00D66A4B" w:rsidRPr="00D66A4B" w:rsidTr="008570BC">
        <w:trPr>
          <w:trHeight w:val="13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Отрицательный контроль для реагентов LABScreen,10 тестов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Негативная сыворотка используется в качестве контроля не специфического фонового сигнала с наборами , так как не содержит антител против HLA-антигенов I и II-классов</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паковка содержит одну пробирку объемом 400 мкл.</w:t>
            </w:r>
            <w:r w:rsidRPr="00D66A4B">
              <w:rPr>
                <w:rFonts w:ascii="Times New Roman" w:eastAsia="Times New Roman" w:hAnsi="Times New Roman" w:cs="Times New Roman"/>
                <w:color w:val="000000"/>
                <w:lang w:eastAsia="ru-RU"/>
              </w:rPr>
              <w:br/>
              <w:t>Транспортировка проводится в сухом льду</w:t>
            </w:r>
            <w:proofErr w:type="gramStart"/>
            <w:r w:rsidRPr="00D66A4B">
              <w:rPr>
                <w:rFonts w:ascii="Times New Roman" w:eastAsia="Times New Roman" w:hAnsi="Times New Roman" w:cs="Times New Roman"/>
                <w:color w:val="000000"/>
                <w:lang w:eastAsia="ru-RU"/>
              </w:rPr>
              <w:t>.Т</w:t>
            </w:r>
            <w:proofErr w:type="gramEnd"/>
            <w:r w:rsidRPr="00D66A4B">
              <w:rPr>
                <w:rFonts w:ascii="Times New Roman" w:eastAsia="Times New Roman" w:hAnsi="Times New Roman" w:cs="Times New Roman"/>
                <w:color w:val="000000"/>
                <w:lang w:eastAsia="ru-RU"/>
              </w:rPr>
              <w:t xml:space="preserve">емпература хранения – 20°С, или ниже.Количество определений – 10.Совместимость с реагентами для указаного мультиплексного анализатора для HLA-диагностики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94 759</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189518</w:t>
            </w:r>
          </w:p>
        </w:tc>
      </w:tr>
      <w:tr w:rsidR="00D66A4B" w:rsidRPr="00D66A4B" w:rsidTr="008570BC">
        <w:trPr>
          <w:trHeight w:val="15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86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Коньюгат фикоэритрина для реагентов на 1000 определений,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Конъюгат фикоэритрина для реагентов LABScreen®, 1000 тестов. Назначения: конъюгат фикоэритрина и поликлональных козьих античеловеческих IgG, предназначенный для обнаружения человеческих иммуноглобулинов класса IgG </w:t>
            </w:r>
            <w:r w:rsidRPr="00D66A4B">
              <w:rPr>
                <w:rFonts w:ascii="Times New Roman" w:eastAsia="Times New Roman" w:hAnsi="Times New Roman" w:cs="Times New Roman"/>
                <w:color w:val="000000"/>
                <w:lang w:eastAsia="ru-RU"/>
              </w:rPr>
              <w:br/>
              <w:t>Функциональность: вспомогательный контрольный реагент для наборов</w:t>
            </w:r>
            <w:proofErr w:type="gramStart"/>
            <w:r w:rsidRPr="00D66A4B">
              <w:rPr>
                <w:rFonts w:ascii="Times New Roman" w:eastAsia="Times New Roman" w:hAnsi="Times New Roman" w:cs="Times New Roman"/>
                <w:color w:val="000000"/>
                <w:lang w:eastAsia="ru-RU"/>
              </w:rPr>
              <w:t xml:space="preserve"> .</w:t>
            </w:r>
            <w:proofErr w:type="gramEnd"/>
            <w:r w:rsidRPr="00D66A4B">
              <w:rPr>
                <w:rFonts w:ascii="Times New Roman" w:eastAsia="Times New Roman" w:hAnsi="Times New Roman" w:cs="Times New Roman"/>
                <w:color w:val="000000"/>
                <w:lang w:eastAsia="ru-RU"/>
              </w:rPr>
              <w:t>Техническая характеристика: 1 мл флакона в фольге</w:t>
            </w:r>
            <w:r w:rsidRPr="00D66A4B">
              <w:rPr>
                <w:rFonts w:ascii="Times New Roman" w:eastAsia="Times New Roman" w:hAnsi="Times New Roman" w:cs="Times New Roman"/>
                <w:color w:val="000000"/>
                <w:lang w:eastAsia="ru-RU"/>
              </w:rPr>
              <w:br/>
              <w:t>Область применения: определение HLA-антител для трансплантации органов, для invitro диагностики. Условия хранения: транспортировка проводится в сухом льду. Хранить при температуре от 2 до 8 ° C.</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272 411</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817233</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LSA I Single Antigens.Обнаружение антител IgG k HLA класса І    24 теста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Назначения: набор для идентификации антител к антигенам HLA I-го класса в сыворотке человека</w:t>
            </w:r>
            <w:proofErr w:type="gramStart"/>
            <w:r w:rsidRPr="00D66A4B">
              <w:rPr>
                <w:rFonts w:ascii="Times New Roman" w:eastAsia="Times New Roman" w:hAnsi="Times New Roman" w:cs="Times New Roman"/>
                <w:color w:val="000000"/>
                <w:lang w:eastAsia="ru-RU"/>
              </w:rPr>
              <w:t>..</w:t>
            </w:r>
            <w:r w:rsidRPr="00D66A4B">
              <w:rPr>
                <w:rFonts w:ascii="Times New Roman" w:eastAsia="Times New Roman" w:hAnsi="Times New Roman" w:cs="Times New Roman"/>
                <w:color w:val="000000"/>
                <w:lang w:eastAsia="ru-RU"/>
              </w:rPr>
              <w:br/>
            </w:r>
            <w:proofErr w:type="gramEnd"/>
            <w:r w:rsidRPr="00D66A4B">
              <w:rPr>
                <w:rFonts w:ascii="Times New Roman" w:eastAsia="Times New Roman" w:hAnsi="Times New Roman" w:cs="Times New Roman"/>
                <w:color w:val="000000"/>
                <w:lang w:eastAsia="ru-RU"/>
              </w:rPr>
              <w:t xml:space="preserve">Функциональность: Позволяет проводить анализ от одного до 24 образцов на </w:t>
            </w:r>
            <w:proofErr w:type="gramStart"/>
            <w:r w:rsidRPr="00D66A4B">
              <w:rPr>
                <w:rFonts w:ascii="Times New Roman" w:eastAsia="Times New Roman" w:hAnsi="Times New Roman" w:cs="Times New Roman"/>
                <w:color w:val="000000"/>
                <w:lang w:eastAsia="ru-RU"/>
              </w:rPr>
              <w:t>проточном</w:t>
            </w:r>
            <w:proofErr w:type="gramEnd"/>
            <w:r w:rsidRPr="00D66A4B">
              <w:rPr>
                <w:rFonts w:ascii="Times New Roman" w:eastAsia="Times New Roman" w:hAnsi="Times New Roman" w:cs="Times New Roman"/>
                <w:color w:val="000000"/>
                <w:lang w:eastAsia="ru-RU"/>
              </w:rPr>
              <w:t xml:space="preserve"> флуориметре для мультиплексного анализа FLEXMAP 3D® System. Количество определений – 24. Область применения: обнаружения антител IgG к гликопротеинам HLA класса I. Определение HLA-антител для трансплантации органов.   Технические характеристики: Совместимость набора с мультиплексным анализатором FLEXMAP 3D® System и программой для   интерпретации результатов MATCH IT. Набор состоит из пяти 5 компонентов в количествах, достаточных для проведения 24 тестов.</w:t>
            </w:r>
            <w:r w:rsidRPr="00D66A4B">
              <w:rPr>
                <w:rFonts w:ascii="Times New Roman" w:eastAsia="Times New Roman" w:hAnsi="Times New Roman" w:cs="Times New Roman"/>
                <w:color w:val="000000"/>
                <w:lang w:eastAsia="ru-RU"/>
              </w:rPr>
              <w:br/>
              <w:t>Комплектация:1. Бусины LSA 960 мкл.2. Конъюгат концентрата 120 мкл. 3. Промывочный буфер 30 мл.</w:t>
            </w:r>
            <w:r w:rsidRPr="00D66A4B">
              <w:rPr>
                <w:rFonts w:ascii="Times New Roman" w:eastAsia="Times New Roman" w:hAnsi="Times New Roman" w:cs="Times New Roman"/>
                <w:color w:val="000000"/>
                <w:lang w:eastAsia="ru-RU"/>
              </w:rPr>
              <w:br/>
              <w:t>4. Положительная контрольная сыворотка 100 мкл.5. Сыворотка отрицательного контроля 100 мкл</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словия хранения: Хранить при температуре от 2 до 8°C.</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1 650 000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1650000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88</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LSA ІI Single Antigens.Обнаружение антител IgG k HLA класса ІІ    24 теста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Назначения: набор для идентификации антител к антигенам HLA II-го класса, в сыворотке человека</w:t>
            </w:r>
            <w:proofErr w:type="gramStart"/>
            <w:r w:rsidRPr="00D66A4B">
              <w:rPr>
                <w:rFonts w:ascii="Times New Roman" w:eastAsia="Times New Roman" w:hAnsi="Times New Roman" w:cs="Times New Roman"/>
                <w:color w:val="000000"/>
                <w:lang w:eastAsia="ru-RU"/>
              </w:rPr>
              <w:t>.Ф</w:t>
            </w:r>
            <w:proofErr w:type="gramEnd"/>
            <w:r w:rsidRPr="00D66A4B">
              <w:rPr>
                <w:rFonts w:ascii="Times New Roman" w:eastAsia="Times New Roman" w:hAnsi="Times New Roman" w:cs="Times New Roman"/>
                <w:color w:val="000000"/>
                <w:lang w:eastAsia="ru-RU"/>
              </w:rPr>
              <w:t xml:space="preserve">ункциональность: Позволяет проводить анализ от одного до 24 образцов на </w:t>
            </w:r>
            <w:proofErr w:type="gramStart"/>
            <w:r w:rsidRPr="00D66A4B">
              <w:rPr>
                <w:rFonts w:ascii="Times New Roman" w:eastAsia="Times New Roman" w:hAnsi="Times New Roman" w:cs="Times New Roman"/>
                <w:color w:val="000000"/>
                <w:lang w:eastAsia="ru-RU"/>
              </w:rPr>
              <w:t>проточном</w:t>
            </w:r>
            <w:proofErr w:type="gramEnd"/>
            <w:r w:rsidRPr="00D66A4B">
              <w:rPr>
                <w:rFonts w:ascii="Times New Roman" w:eastAsia="Times New Roman" w:hAnsi="Times New Roman" w:cs="Times New Roman"/>
                <w:color w:val="000000"/>
                <w:lang w:eastAsia="ru-RU"/>
              </w:rPr>
              <w:t xml:space="preserve"> флуориметре для мультиплексного анализа FLEXMAP 3D® System. Количество определений – 24. Область применения: обнаружения антител IgG к гликопротеинам HLA класса II. Определение HLA-антител для трансплантации органов.   Технические характеристики: Совместимость набора с мультиплексным анализатором FLEXMAP 3D® System и программой для   интерпретации результатов MATCH IT Набор состоит из </w:t>
            </w:r>
            <w:r w:rsidRPr="00D66A4B">
              <w:rPr>
                <w:rFonts w:ascii="Times New Roman" w:eastAsia="Times New Roman" w:hAnsi="Times New Roman" w:cs="Times New Roman"/>
                <w:color w:val="000000"/>
                <w:lang w:eastAsia="ru-RU"/>
              </w:rPr>
              <w:lastRenderedPageBreak/>
              <w:t>пяти 5 компонентов в количествах, достаточных для проведения 24 тестов</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омплектация:  1. 1.Бусины LSA 960 мкл.2. Конъюгат концентрата 120 мкл.3. Промывочный буфер 30 мл.4. Положительная контрольная сыворотка 100 мкл.5. Сыворотка отрицательного контроля 100 мкл</w:t>
            </w:r>
            <w:proofErr w:type="gramStart"/>
            <w:r w:rsidRPr="00D66A4B">
              <w:rPr>
                <w:rFonts w:ascii="Times New Roman" w:eastAsia="Times New Roman" w:hAnsi="Times New Roman" w:cs="Times New Roman"/>
                <w:color w:val="000000"/>
                <w:lang w:eastAsia="ru-RU"/>
              </w:rPr>
              <w:t>.У</w:t>
            </w:r>
            <w:proofErr w:type="gramEnd"/>
            <w:r w:rsidRPr="00D66A4B">
              <w:rPr>
                <w:rFonts w:ascii="Times New Roman" w:eastAsia="Times New Roman" w:hAnsi="Times New Roman" w:cs="Times New Roman"/>
                <w:color w:val="000000"/>
                <w:lang w:eastAsia="ru-RU"/>
              </w:rPr>
              <w:t>словия хранения: Хранить при температуре от 2 до 8°C.</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1 500 000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1500000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89</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Class I ID PRA</w:t>
            </w:r>
            <w:proofErr w:type="gramStart"/>
            <w:r w:rsidRPr="00D66A4B">
              <w:rPr>
                <w:rFonts w:ascii="Times New Roman" w:eastAsia="Times New Roman" w:hAnsi="Times New Roman" w:cs="Times New Roman"/>
                <w:lang w:eastAsia="ru-RU"/>
              </w:rPr>
              <w:t xml:space="preserve"> И</w:t>
            </w:r>
            <w:proofErr w:type="gramEnd"/>
            <w:r w:rsidRPr="00D66A4B">
              <w:rPr>
                <w:rFonts w:ascii="Times New Roman" w:eastAsia="Times New Roman" w:hAnsi="Times New Roman" w:cs="Times New Roman"/>
                <w:lang w:eastAsia="ru-RU"/>
              </w:rPr>
              <w:t xml:space="preserve"> обнаружение антител класса IgG HLA IgG  24 теста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Область назначения: набор для качественного определения антител к HLA I и определения коэффициента серопозитивности сыворотки крови</w:t>
            </w:r>
            <w:proofErr w:type="gramStart"/>
            <w:r w:rsidRPr="00D66A4B">
              <w:rPr>
                <w:rFonts w:ascii="Times New Roman" w:eastAsia="Times New Roman" w:hAnsi="Times New Roman" w:cs="Times New Roman"/>
                <w:color w:val="000000"/>
                <w:lang w:eastAsia="ru-RU"/>
              </w:rPr>
              <w:t>.Ф</w:t>
            </w:r>
            <w:proofErr w:type="gramEnd"/>
            <w:r w:rsidRPr="00D66A4B">
              <w:rPr>
                <w:rFonts w:ascii="Times New Roman" w:eastAsia="Times New Roman" w:hAnsi="Times New Roman" w:cs="Times New Roman"/>
                <w:color w:val="000000"/>
                <w:lang w:eastAsia="ru-RU"/>
              </w:rPr>
              <w:t xml:space="preserve">ункциональность: Позволяет проводить анализ от одного до 24 образцов на </w:t>
            </w:r>
            <w:proofErr w:type="gramStart"/>
            <w:r w:rsidRPr="00D66A4B">
              <w:rPr>
                <w:rFonts w:ascii="Times New Roman" w:eastAsia="Times New Roman" w:hAnsi="Times New Roman" w:cs="Times New Roman"/>
                <w:color w:val="000000"/>
                <w:lang w:eastAsia="ru-RU"/>
              </w:rPr>
              <w:t>проточном</w:t>
            </w:r>
            <w:proofErr w:type="gramEnd"/>
            <w:r w:rsidRPr="00D66A4B">
              <w:rPr>
                <w:rFonts w:ascii="Times New Roman" w:eastAsia="Times New Roman" w:hAnsi="Times New Roman" w:cs="Times New Roman"/>
                <w:color w:val="000000"/>
                <w:lang w:eastAsia="ru-RU"/>
              </w:rPr>
              <w:t xml:space="preserve"> флуориметре для мультиплексного анализа FLEXMAP 3D® System. Количество определений – 24.Техническая характеристика: Совместимость набора с мультиплексным анализатором FLEXMAP 3D® System и программой для   интерпретации результатов MATCH IT. Набор  состоит из пяти (5) компонентов в количествах, достаточных для проведения 24 тестов</w:t>
            </w:r>
            <w:proofErr w:type="gramStart"/>
            <w:r w:rsidRPr="00D66A4B">
              <w:rPr>
                <w:rFonts w:ascii="Times New Roman" w:eastAsia="Times New Roman" w:hAnsi="Times New Roman" w:cs="Times New Roman"/>
                <w:color w:val="000000"/>
                <w:lang w:eastAsia="ru-RU"/>
              </w:rPr>
              <w:t>.О</w:t>
            </w:r>
            <w:proofErr w:type="gramEnd"/>
            <w:r w:rsidRPr="00D66A4B">
              <w:rPr>
                <w:rFonts w:ascii="Times New Roman" w:eastAsia="Times New Roman" w:hAnsi="Times New Roman" w:cs="Times New Roman"/>
                <w:color w:val="000000"/>
                <w:lang w:eastAsia="ru-RU"/>
              </w:rPr>
              <w:t>бласть применения: качественное выявления панельных реактивных антител IgG HLA (PRA). Определение HLA-антител для трансплантации органов</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омплектация: 1. Бусины HLA 120 мкл.2. Конъюгат концентрата 170 мкл.3. Промывочный буфер 30 мл.4. Положительная контрольная сыворотка 80 мкл.5. Сыворотка отрицательного контроля 80 мкл. Условия хранения: Хранить при температуре от 2 до 8°C.</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627 000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3762000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Class ІI IDv2 PRA</w:t>
            </w:r>
            <w:proofErr w:type="gramStart"/>
            <w:r w:rsidRPr="00D66A4B">
              <w:rPr>
                <w:rFonts w:ascii="Times New Roman" w:eastAsia="Times New Roman" w:hAnsi="Times New Roman" w:cs="Times New Roman"/>
                <w:lang w:eastAsia="ru-RU"/>
              </w:rPr>
              <w:t xml:space="preserve"> И</w:t>
            </w:r>
            <w:proofErr w:type="gramEnd"/>
            <w:r w:rsidRPr="00D66A4B">
              <w:rPr>
                <w:rFonts w:ascii="Times New Roman" w:eastAsia="Times New Roman" w:hAnsi="Times New Roman" w:cs="Times New Roman"/>
                <w:lang w:eastAsia="ru-RU"/>
              </w:rPr>
              <w:t xml:space="preserve"> обнаружение антител класса II  IgG HLA IgG  24 теста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Область назначения: набор для качественного определения антител к HLA II и определения коэффициента серопозитивности сыворотки крови</w:t>
            </w:r>
            <w:proofErr w:type="gramStart"/>
            <w:r w:rsidRPr="00D66A4B">
              <w:rPr>
                <w:rFonts w:ascii="Times New Roman" w:eastAsia="Times New Roman" w:hAnsi="Times New Roman" w:cs="Times New Roman"/>
                <w:color w:val="000000"/>
                <w:lang w:eastAsia="ru-RU"/>
              </w:rPr>
              <w:t>.Ф</w:t>
            </w:r>
            <w:proofErr w:type="gramEnd"/>
            <w:r w:rsidRPr="00D66A4B">
              <w:rPr>
                <w:rFonts w:ascii="Times New Roman" w:eastAsia="Times New Roman" w:hAnsi="Times New Roman" w:cs="Times New Roman"/>
                <w:color w:val="000000"/>
                <w:lang w:eastAsia="ru-RU"/>
              </w:rPr>
              <w:t xml:space="preserve">ункциональность: Позволяет проводить анализ от одного до 24 образцов на </w:t>
            </w:r>
            <w:proofErr w:type="gramStart"/>
            <w:r w:rsidRPr="00D66A4B">
              <w:rPr>
                <w:rFonts w:ascii="Times New Roman" w:eastAsia="Times New Roman" w:hAnsi="Times New Roman" w:cs="Times New Roman"/>
                <w:color w:val="000000"/>
                <w:lang w:eastAsia="ru-RU"/>
              </w:rPr>
              <w:t>проточном</w:t>
            </w:r>
            <w:proofErr w:type="gramEnd"/>
            <w:r w:rsidRPr="00D66A4B">
              <w:rPr>
                <w:rFonts w:ascii="Times New Roman" w:eastAsia="Times New Roman" w:hAnsi="Times New Roman" w:cs="Times New Roman"/>
                <w:color w:val="000000"/>
                <w:lang w:eastAsia="ru-RU"/>
              </w:rPr>
              <w:t xml:space="preserve"> флуориметре для мультиплексного анализа FLEXMAP 3D® System. Количество определений – 24.Техническая характеристика: Совместимость набора с мультиплексным анализатором FLEXMAP 3D® System и программой для   интерпретации результатов MATCH IT. Набор состоит из пяти (5) компонентов в количествах, достаточных для проведения 24 тестов</w:t>
            </w:r>
            <w:proofErr w:type="gramStart"/>
            <w:r w:rsidRPr="00D66A4B">
              <w:rPr>
                <w:rFonts w:ascii="Times New Roman" w:eastAsia="Times New Roman" w:hAnsi="Times New Roman" w:cs="Times New Roman"/>
                <w:color w:val="000000"/>
                <w:lang w:eastAsia="ru-RU"/>
              </w:rPr>
              <w:t>.О</w:t>
            </w:r>
            <w:proofErr w:type="gramEnd"/>
            <w:r w:rsidRPr="00D66A4B">
              <w:rPr>
                <w:rFonts w:ascii="Times New Roman" w:eastAsia="Times New Roman" w:hAnsi="Times New Roman" w:cs="Times New Roman"/>
                <w:color w:val="000000"/>
                <w:lang w:eastAsia="ru-RU"/>
              </w:rPr>
              <w:t xml:space="preserve">бласть </w:t>
            </w:r>
            <w:r w:rsidRPr="00D66A4B">
              <w:rPr>
                <w:rFonts w:ascii="Times New Roman" w:eastAsia="Times New Roman" w:hAnsi="Times New Roman" w:cs="Times New Roman"/>
                <w:color w:val="000000"/>
                <w:lang w:eastAsia="ru-RU"/>
              </w:rPr>
              <w:lastRenderedPageBreak/>
              <w:t>применения: качественное выявления панельных реактивных антител IgG HLA (PRA). Определение HLA-антител для трансплантации органов</w:t>
            </w:r>
            <w:proofErr w:type="gramStart"/>
            <w:r w:rsidRPr="00D66A4B">
              <w:rPr>
                <w:rFonts w:ascii="Times New Roman" w:eastAsia="Times New Roman" w:hAnsi="Times New Roman" w:cs="Times New Roman"/>
                <w:color w:val="000000"/>
                <w:lang w:eastAsia="ru-RU"/>
              </w:rPr>
              <w:t>.К</w:t>
            </w:r>
            <w:proofErr w:type="gramEnd"/>
            <w:r w:rsidRPr="00D66A4B">
              <w:rPr>
                <w:rFonts w:ascii="Times New Roman" w:eastAsia="Times New Roman" w:hAnsi="Times New Roman" w:cs="Times New Roman"/>
                <w:color w:val="000000"/>
                <w:lang w:eastAsia="ru-RU"/>
              </w:rPr>
              <w:t xml:space="preserve">омплектация: 6. Бусины HLA 120 мкл.7. Конъюгат концентрата 170 мкл.8. Промывочный буфер 30 мл.9. Положительная контрольная сыворотка 80 мкл.10. Сыворотка отрицательного контроля 80 мкл. </w:t>
            </w:r>
            <w:r w:rsidRPr="00D66A4B">
              <w:rPr>
                <w:rFonts w:ascii="Times New Roman" w:eastAsia="Times New Roman" w:hAnsi="Times New Roman" w:cs="Times New Roman"/>
                <w:color w:val="000000"/>
                <w:lang w:eastAsia="ru-RU"/>
              </w:rPr>
              <w:br/>
              <w:t>Условия хранения: Хранить при температуре от 2 до 8°C.</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627 000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1881000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91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HLA-A eRES SSO Typing Kit .50 тестов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Область назначения: набор для HLA-генотипирования класса I (локус A)</w:t>
            </w:r>
            <w:r w:rsidRPr="00D66A4B">
              <w:rPr>
                <w:rFonts w:ascii="Times New Roman" w:eastAsia="Times New Roman" w:hAnsi="Times New Roman" w:cs="Times New Roman"/>
                <w:lang w:eastAsia="ru-RU"/>
              </w:rPr>
              <w:br/>
              <w:t xml:space="preserve">Функциональность: позволяет проводить анализ от одного до 50 образцов на </w:t>
            </w:r>
            <w:proofErr w:type="gramStart"/>
            <w:r w:rsidRPr="00D66A4B">
              <w:rPr>
                <w:rFonts w:ascii="Times New Roman" w:eastAsia="Times New Roman" w:hAnsi="Times New Roman" w:cs="Times New Roman"/>
                <w:lang w:eastAsia="ru-RU"/>
              </w:rPr>
              <w:t>проточном</w:t>
            </w:r>
            <w:proofErr w:type="gramEnd"/>
            <w:r w:rsidRPr="00D66A4B">
              <w:rPr>
                <w:rFonts w:ascii="Times New Roman" w:eastAsia="Times New Roman" w:hAnsi="Times New Roman" w:cs="Times New Roman"/>
                <w:lang w:eastAsia="ru-RU"/>
              </w:rPr>
              <w:t xml:space="preserve"> флуориметре для мультиплексного анализа FLEXMAP 3D®. Количество определений – 50.</w:t>
            </w:r>
            <w:r w:rsidRPr="00D66A4B">
              <w:rPr>
                <w:rFonts w:ascii="Times New Roman" w:eastAsia="Times New Roman" w:hAnsi="Times New Roman" w:cs="Times New Roman"/>
                <w:lang w:eastAsia="ru-RU"/>
              </w:rPr>
              <w:br/>
              <w:t>Техническая характеристика: Совместимость набора с мультиплексным анализатором FLEXMAP 3D® и программой MATCH IT DNA Software.Область применения: HLA-генотипирование для трансплантации органов.                                                                              Комплектация:1. Мастер-микс LIFECODES HLA-A Master Mix, 870 мкл.2. Смесь зондов LIFECODES HLA-A Probe Mix, 810 мкл,3. Разбавляющий раствор,  9,9 мл.4. ДНК-полимераза Taq LIFECODES, 25 мкл.5. Инструкция на русском и казахском языках. Формат упаковки - не менее 50 реакций/50 тестов</w:t>
            </w:r>
            <w:proofErr w:type="gramStart"/>
            <w:r w:rsidRPr="00D66A4B">
              <w:rPr>
                <w:rFonts w:ascii="Times New Roman" w:eastAsia="Times New Roman" w:hAnsi="Times New Roman" w:cs="Times New Roman"/>
                <w:lang w:eastAsia="ru-RU"/>
              </w:rPr>
              <w:t>;У</w:t>
            </w:r>
            <w:proofErr w:type="gramEnd"/>
            <w:r w:rsidRPr="00D66A4B">
              <w:rPr>
                <w:rFonts w:ascii="Times New Roman" w:eastAsia="Times New Roman" w:hAnsi="Times New Roman" w:cs="Times New Roman"/>
                <w:lang w:eastAsia="ru-RU"/>
              </w:rPr>
              <w:t>словия хранения: Транспортировка с хладоэлементами. Температура хранения  минус  200   – 800   С.</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1 270 000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2540000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HLA-В eRES SSO Typing Kit .50 тестов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Область назначения: набор для HLA-генотипирования класса I (локус В</w:t>
            </w:r>
            <w:proofErr w:type="gramStart"/>
            <w:r w:rsidRPr="00D66A4B">
              <w:rPr>
                <w:rFonts w:ascii="Times New Roman" w:eastAsia="Times New Roman" w:hAnsi="Times New Roman" w:cs="Times New Roman"/>
                <w:lang w:eastAsia="ru-RU"/>
              </w:rPr>
              <w:t>)Ф</w:t>
            </w:r>
            <w:proofErr w:type="gramEnd"/>
            <w:r w:rsidRPr="00D66A4B">
              <w:rPr>
                <w:rFonts w:ascii="Times New Roman" w:eastAsia="Times New Roman" w:hAnsi="Times New Roman" w:cs="Times New Roman"/>
                <w:lang w:eastAsia="ru-RU"/>
              </w:rPr>
              <w:t xml:space="preserve">ункциональность: позволяет проводить анализ от одного до 50 образцов на проточном флуориметре для мультиплексного анализа FLEXMAP 3D®. Количество определений – 50.Техническая характеристика: Совместимость набора с мультиплексным анализатором FLEXMAP 3D® и программой MATCH IT DNA Software.Область применения: HLA-генотипирование для трансплантации органов.                                                            Комплектация:1. Мастер-микс LIFECODES HLA- B Master Mix, 870 мкл.2. Смесь зондов LIFECODES HLA- B Probe </w:t>
            </w:r>
            <w:r w:rsidRPr="00D66A4B">
              <w:rPr>
                <w:rFonts w:ascii="Times New Roman" w:eastAsia="Times New Roman" w:hAnsi="Times New Roman" w:cs="Times New Roman"/>
                <w:lang w:eastAsia="ru-RU"/>
              </w:rPr>
              <w:lastRenderedPageBreak/>
              <w:t>Mix, 810 мкл,3. Разбавляющий раствор,  19,7 мл.4. ДНК-полимераза Taq LIFECODES, 25 мкл.5. Инструкция на русском и казахском языках. Формат упаковки - не менее 50 реакций/50 тестов</w:t>
            </w:r>
            <w:proofErr w:type="gramStart"/>
            <w:r w:rsidRPr="00D66A4B">
              <w:rPr>
                <w:rFonts w:ascii="Times New Roman" w:eastAsia="Times New Roman" w:hAnsi="Times New Roman" w:cs="Times New Roman"/>
                <w:lang w:eastAsia="ru-RU"/>
              </w:rPr>
              <w:t>;У</w:t>
            </w:r>
            <w:proofErr w:type="gramEnd"/>
            <w:r w:rsidRPr="00D66A4B">
              <w:rPr>
                <w:rFonts w:ascii="Times New Roman" w:eastAsia="Times New Roman" w:hAnsi="Times New Roman" w:cs="Times New Roman"/>
                <w:lang w:eastAsia="ru-RU"/>
              </w:rPr>
              <w:t xml:space="preserve">словия хранения: Транспортировка с хладоэлементами. </w:t>
            </w:r>
            <w:r w:rsidRPr="00D66A4B">
              <w:rPr>
                <w:rFonts w:ascii="Times New Roman" w:eastAsia="Times New Roman" w:hAnsi="Times New Roman" w:cs="Times New Roman"/>
                <w:lang w:eastAsia="ru-RU"/>
              </w:rPr>
              <w:br/>
              <w:t>Температура хранения  минус  200   – 800   С.</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1 270 000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2540000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93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Набор  HLA-DRB1 eRES SSO Typing Kit .50 тестов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Область назначения: набор для HLA-генотипирования класса II (локус DRB)Функциональность: позволяет проводить анализ от одного до 50 образцов на </w:t>
            </w:r>
            <w:proofErr w:type="gramStart"/>
            <w:r w:rsidRPr="00D66A4B">
              <w:rPr>
                <w:rFonts w:ascii="Times New Roman" w:eastAsia="Times New Roman" w:hAnsi="Times New Roman" w:cs="Times New Roman"/>
                <w:lang w:eastAsia="ru-RU"/>
              </w:rPr>
              <w:t>проточном</w:t>
            </w:r>
            <w:proofErr w:type="gramEnd"/>
            <w:r w:rsidRPr="00D66A4B">
              <w:rPr>
                <w:rFonts w:ascii="Times New Roman" w:eastAsia="Times New Roman" w:hAnsi="Times New Roman" w:cs="Times New Roman"/>
                <w:lang w:eastAsia="ru-RU"/>
              </w:rPr>
              <w:t xml:space="preserve"> флуориметре для мультиплексного анализа FLEXMAP 3D®. Количество определений – 50.Техническая характеристика: Совместимость набора с мультиплексным анализатором FLEXMAP 3D® и программой MATCH IT DNA Software.Область применения: HLA-генотипирование для трансплантации органов.                                                                             Комплектация:1. Мастер-микс LIFECODES HLA- HLA-DRB1 Master Mix, 870 мкл.2. Смесь зондов LIFECODES HLA- HLA-DRB1 Probe Mix, 810 мкл,3. Разбавляющий раствор,  19,7 мл.4. ДНК-полимераза Taq LIFECODES, 25 мкл.5. Инструкция на русском и казахском языках. Формат упаковки - не менее 50 реакций/50 тестов</w:t>
            </w:r>
            <w:proofErr w:type="gramStart"/>
            <w:r w:rsidRPr="00D66A4B">
              <w:rPr>
                <w:rFonts w:ascii="Times New Roman" w:eastAsia="Times New Roman" w:hAnsi="Times New Roman" w:cs="Times New Roman"/>
                <w:lang w:eastAsia="ru-RU"/>
              </w:rPr>
              <w:t>;У</w:t>
            </w:r>
            <w:proofErr w:type="gramEnd"/>
            <w:r w:rsidRPr="00D66A4B">
              <w:rPr>
                <w:rFonts w:ascii="Times New Roman" w:eastAsia="Times New Roman" w:hAnsi="Times New Roman" w:cs="Times New Roman"/>
                <w:lang w:eastAsia="ru-RU"/>
              </w:rPr>
              <w:t>словия хранения: Транспортировка с хладоэлементами. Температура хранения  минус  200   – 800   С.</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набор</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1 270 000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2540000</w:t>
            </w:r>
          </w:p>
        </w:tc>
      </w:tr>
      <w:tr w:rsidR="00D66A4B" w:rsidRPr="00D66A4B" w:rsidTr="008570BC">
        <w:trPr>
          <w:trHeight w:val="11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Фильтровальная планшета 96-луночная прозрачная ,не стерильная для  проведения анализов связывания рецепторов,анализы на основе смолы/гранул</w:t>
            </w:r>
            <w:proofErr w:type="gramStart"/>
            <w:r w:rsidRPr="00D66A4B">
              <w:rPr>
                <w:rFonts w:ascii="Times New Roman" w:eastAsia="Times New Roman" w:hAnsi="Times New Roman" w:cs="Times New Roman"/>
                <w:lang w:eastAsia="ru-RU"/>
              </w:rPr>
              <w:t>.О</w:t>
            </w:r>
            <w:proofErr w:type="gramEnd"/>
            <w:r w:rsidRPr="00D66A4B">
              <w:rPr>
                <w:rFonts w:ascii="Times New Roman" w:eastAsia="Times New Roman" w:hAnsi="Times New Roman" w:cs="Times New Roman"/>
                <w:lang w:eastAsia="ru-RU"/>
              </w:rPr>
              <w:t>бъем: 50-250 мкл (на лунку).50 штук в упаковке,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Фильтровальная планшета  96- луночная прозрачная, нестерильная для проведения анализов связывания рецепторов, анализы на основе смолы/гранул. Объем:50–250 мкл (на лунку). Размер лунок: 1,2 мкм. Высота: 14,4 мм. Ширина: 85,5 мм. Длина: 128 мм. Зона фильтрации: 0,28 см². Количество в упаковке: 50 штук в упаковке.</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576 483</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576483</w:t>
            </w:r>
          </w:p>
        </w:tc>
      </w:tr>
      <w:tr w:rsidR="00D66A4B" w:rsidRPr="00D66A4B" w:rsidTr="008570BC">
        <w:trPr>
          <w:trHeight w:val="24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95</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Реагент Streptavidin-PE I mg/ml (85 ul)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Область применения: Стрептавидин-ФЭ (SAPE) является дополнительным необходимым реагентом, состоящим из конъюгата стрептавидина R-фикоэритрина, который действует как флуоресцентная репортерная молекул </w:t>
            </w:r>
            <w:r w:rsidRPr="00D66A4B">
              <w:rPr>
                <w:rFonts w:ascii="Times New Roman" w:eastAsia="Times New Roman" w:hAnsi="Times New Roman" w:cs="Times New Roman"/>
                <w:color w:val="000000"/>
                <w:lang w:eastAsia="ru-RU"/>
              </w:rPr>
              <w:br/>
              <w:t>Функциональность: Совместимость набора с мультиплексным анализатором FLEXMAP 3D® и программой MATCH IT DNA Software. Вспомогательный реагент, необходимый для HLA-генотипирования с использованием наборов  LIFECODES HLA SSO. Техническая характеристика: Стрептавидин нековалентно связывается с биотином. Конъюгированный с флуоресцентным пигментом, таким как фикоэритрин, его можно использовать для обнаружения биотинилированных белков и нуклеиновых кислот</w:t>
            </w:r>
            <w:proofErr w:type="gramStart"/>
            <w:r w:rsidRPr="00D66A4B">
              <w:rPr>
                <w:rFonts w:ascii="Times New Roman" w:eastAsia="Times New Roman" w:hAnsi="Times New Roman" w:cs="Times New Roman"/>
                <w:color w:val="000000"/>
                <w:lang w:eastAsia="ru-RU"/>
              </w:rPr>
              <w:t>.В</w:t>
            </w:r>
            <w:proofErr w:type="gramEnd"/>
            <w:r w:rsidRPr="00D66A4B">
              <w:rPr>
                <w:rFonts w:ascii="Times New Roman" w:eastAsia="Times New Roman" w:hAnsi="Times New Roman" w:cs="Times New Roman"/>
                <w:color w:val="000000"/>
                <w:lang w:eastAsia="ru-RU"/>
              </w:rPr>
              <w:t>сасывание: 568 ± 5 нм Флуоресценция  Макс. выход 575 ± 5 нм Квантовый выход (относительно родамина504) ≥ 2,0</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20 000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120000</w:t>
            </w:r>
          </w:p>
        </w:tc>
      </w:tr>
      <w:tr w:rsidR="00D66A4B" w:rsidRPr="00D66A4B" w:rsidTr="008570BC">
        <w:trPr>
          <w:trHeight w:val="13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Пленка для заклейки ПЦР-планшет</w:t>
            </w:r>
            <w:proofErr w:type="gramStart"/>
            <w:r w:rsidRPr="00D66A4B">
              <w:rPr>
                <w:rFonts w:ascii="Times New Roman" w:eastAsia="Times New Roman" w:hAnsi="Times New Roman" w:cs="Times New Roman"/>
                <w:lang w:eastAsia="ru-RU"/>
              </w:rPr>
              <w:t>,о</w:t>
            </w:r>
            <w:proofErr w:type="gramEnd"/>
            <w:r w:rsidRPr="00D66A4B">
              <w:rPr>
                <w:rFonts w:ascii="Times New Roman" w:eastAsia="Times New Roman" w:hAnsi="Times New Roman" w:cs="Times New Roman"/>
                <w:lang w:eastAsia="ru-RU"/>
              </w:rPr>
              <w:t>птическая прозрачная,100 штук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Клейкие оптически-прозрачные темостойкие пленки для ПЦР-планшетов, стрипованных планшетов</w:t>
            </w:r>
            <w:proofErr w:type="gramStart"/>
            <w:r w:rsidRPr="00D66A4B">
              <w:rPr>
                <w:rFonts w:ascii="Times New Roman" w:eastAsia="Times New Roman" w:hAnsi="Times New Roman" w:cs="Times New Roman"/>
                <w:color w:val="000000"/>
                <w:lang w:eastAsia="ru-RU"/>
              </w:rPr>
              <w:t>.В</w:t>
            </w:r>
            <w:proofErr w:type="gramEnd"/>
            <w:r w:rsidRPr="00D66A4B">
              <w:rPr>
                <w:rFonts w:ascii="Times New Roman" w:eastAsia="Times New Roman" w:hAnsi="Times New Roman" w:cs="Times New Roman"/>
                <w:color w:val="000000"/>
                <w:lang w:eastAsia="ru-RU"/>
              </w:rPr>
              <w:t>озможность резки. Подходят для различных типов амплификаторов. Легко снимаются после проведения реакций. Упаковка 100 штук.</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70 000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140000</w:t>
            </w:r>
          </w:p>
        </w:tc>
      </w:tr>
      <w:tr w:rsidR="00D66A4B" w:rsidRPr="00D66A4B" w:rsidTr="003F5FC0">
        <w:trPr>
          <w:trHeight w:val="1401"/>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96- луночные планшеты для прибора Flex map 3 D Coster 96 well Plates для HLA-диагностики</w:t>
            </w:r>
          </w:p>
        </w:tc>
        <w:tc>
          <w:tcPr>
            <w:tcW w:w="5893"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Область применения: 96-луночные микропланшеты изготовлены из специально разработанного полистирола и обработаны для обеспечения высокой способности связывания антител. Эти микропланшеты имеют угловую выемку для использования в </w:t>
            </w:r>
            <w:proofErr w:type="gramStart"/>
            <w:r w:rsidRPr="00D66A4B">
              <w:rPr>
                <w:rFonts w:ascii="Times New Roman" w:eastAsia="Times New Roman" w:hAnsi="Times New Roman" w:cs="Times New Roman"/>
                <w:lang w:eastAsia="ru-RU"/>
              </w:rPr>
              <w:t>стандартных</w:t>
            </w:r>
            <w:proofErr w:type="gramEnd"/>
            <w:r w:rsidRPr="00D66A4B">
              <w:rPr>
                <w:rFonts w:ascii="Times New Roman" w:eastAsia="Times New Roman" w:hAnsi="Times New Roman" w:cs="Times New Roman"/>
                <w:lang w:eastAsia="ru-RU"/>
              </w:rPr>
              <w:t xml:space="preserve"> планшет-ридерах. Особенности </w:t>
            </w:r>
            <w:proofErr w:type="gramStart"/>
            <w:r w:rsidRPr="00D66A4B">
              <w:rPr>
                <w:rFonts w:ascii="Times New Roman" w:eastAsia="Times New Roman" w:hAnsi="Times New Roman" w:cs="Times New Roman"/>
                <w:lang w:eastAsia="ru-RU"/>
              </w:rPr>
              <w:t>прозрачных</w:t>
            </w:r>
            <w:proofErr w:type="gramEnd"/>
            <w:r w:rsidRPr="00D66A4B">
              <w:rPr>
                <w:rFonts w:ascii="Times New Roman" w:eastAsia="Times New Roman" w:hAnsi="Times New Roman" w:cs="Times New Roman"/>
                <w:lang w:eastAsia="ru-RU"/>
              </w:rPr>
              <w:t xml:space="preserve"> 96-луночных микропланшетов:• Прозрачные планшеты для колориметрического ИФА и других анализов• Специально разработанный оптически прозрачный полистирол, обработанный для обеспечения способности к покрытию белков• Поверхность с высокой способностью связывания антител улучшает общие характеристики при иммуноанализе• Планшеты сертифицированы на производительность, имеющие стабильно низкие коэффициенты вариации между лунками</w:t>
            </w:r>
            <w:proofErr w:type="gramStart"/>
            <w:r w:rsidRPr="00D66A4B">
              <w:rPr>
                <w:rFonts w:ascii="Times New Roman" w:eastAsia="Times New Roman" w:hAnsi="Times New Roman" w:cs="Times New Roman"/>
                <w:lang w:eastAsia="ru-RU"/>
              </w:rPr>
              <w:t>.С</w:t>
            </w:r>
            <w:proofErr w:type="gramEnd"/>
            <w:r w:rsidRPr="00D66A4B">
              <w:rPr>
                <w:rFonts w:ascii="Times New Roman" w:eastAsia="Times New Roman" w:hAnsi="Times New Roman" w:cs="Times New Roman"/>
                <w:lang w:eastAsia="ru-RU"/>
              </w:rPr>
              <w:t>войства планшета:• Способность связывания антител: Наличие.• Форма лунки (внизу): Плоская</w:t>
            </w:r>
            <w:proofErr w:type="gramStart"/>
            <w:r w:rsidRPr="00D66A4B">
              <w:rPr>
                <w:rFonts w:ascii="Times New Roman" w:eastAsia="Times New Roman" w:hAnsi="Times New Roman" w:cs="Times New Roman"/>
                <w:lang w:eastAsia="ru-RU"/>
              </w:rPr>
              <w:t>.Т</w:t>
            </w:r>
            <w:proofErr w:type="gramEnd"/>
            <w:r w:rsidRPr="00D66A4B">
              <w:rPr>
                <w:rFonts w:ascii="Times New Roman" w:eastAsia="Times New Roman" w:hAnsi="Times New Roman" w:cs="Times New Roman"/>
                <w:lang w:eastAsia="ru-RU"/>
              </w:rPr>
              <w:t xml:space="preserve">ехническая характеристика: Совместимость набора с мультиплексным анализатором FLEXMAP 3D® и программой MATCH IT </w:t>
            </w:r>
            <w:r w:rsidRPr="00D66A4B">
              <w:rPr>
                <w:rFonts w:ascii="Times New Roman" w:eastAsia="Times New Roman" w:hAnsi="Times New Roman" w:cs="Times New Roman"/>
                <w:lang w:eastAsia="ru-RU"/>
              </w:rPr>
              <w:lastRenderedPageBreak/>
              <w:t xml:space="preserve">DNA Software.В упаковке: 25 планшетов.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121 000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242000</w:t>
            </w:r>
          </w:p>
        </w:tc>
      </w:tr>
      <w:tr w:rsidR="00D66A4B" w:rsidRPr="00D66A4B" w:rsidTr="008570BC">
        <w:trPr>
          <w:trHeight w:val="11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98</w:t>
            </w:r>
          </w:p>
        </w:tc>
        <w:tc>
          <w:tcPr>
            <w:tcW w:w="3801"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Планшеты для считывания 96-луночный.V-образное дно к аппарату Luminex, для мультиплексного анализатора для HLA-диагностики LABScan3D</w:t>
            </w:r>
          </w:p>
        </w:tc>
        <w:tc>
          <w:tcPr>
            <w:tcW w:w="5893"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ПЦР планшеты, 96-ти луночные, изготовлены из полипропилена, имеют исключительно высокую точность изготовления, обеспечивающую их полную совместимость с наиболее распространенными моделями амплификаторов и секвенаторов ведущих производителей.</w:t>
            </w:r>
            <w:r w:rsidRPr="00D66A4B">
              <w:rPr>
                <w:rFonts w:ascii="Times New Roman" w:eastAsia="Times New Roman" w:hAnsi="Times New Roman" w:cs="Times New Roman"/>
                <w:lang w:eastAsia="ru-RU"/>
              </w:rPr>
              <w:br/>
              <w:t xml:space="preserve">96-луночный формат. В упаковке 50 штук.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501 000</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501000</w:t>
            </w:r>
          </w:p>
        </w:tc>
      </w:tr>
      <w:tr w:rsidR="00D66A4B" w:rsidRPr="00D66A4B" w:rsidTr="008570BC">
        <w:trPr>
          <w:trHeight w:val="221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99</w:t>
            </w:r>
          </w:p>
        </w:tc>
        <w:tc>
          <w:tcPr>
            <w:tcW w:w="3801"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proofErr w:type="gramStart"/>
            <w:r w:rsidRPr="00D66A4B">
              <w:rPr>
                <w:rFonts w:ascii="Times New Roman" w:eastAsia="Times New Roman" w:hAnsi="Times New Roman" w:cs="Times New Roman"/>
                <w:lang w:eastAsia="ru-RU"/>
              </w:rPr>
              <w:t>Планшеты лоя иммунологического  типирования.60-ти луночные, для мультиплексного анализатора для HLA-диагностики LABScan3D</w:t>
            </w:r>
            <w:proofErr w:type="gramEnd"/>
          </w:p>
        </w:tc>
        <w:tc>
          <w:tcPr>
            <w:tcW w:w="5893"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proofErr w:type="gramStart"/>
            <w:r w:rsidRPr="00D66A4B">
              <w:rPr>
                <w:rFonts w:ascii="Times New Roman" w:eastAsia="Times New Roman" w:hAnsi="Times New Roman" w:cs="Times New Roman"/>
                <w:lang w:eastAsia="ru-RU"/>
              </w:rPr>
              <w:t>Назначения: планшеты для иммунологического типирования Терасаки предназначены для использования в микролимфоцитотоксическом  тесте.</w:t>
            </w:r>
            <w:proofErr w:type="gramEnd"/>
            <w:r w:rsidRPr="00D66A4B">
              <w:rPr>
                <w:rFonts w:ascii="Times New Roman" w:eastAsia="Times New Roman" w:hAnsi="Times New Roman" w:cs="Times New Roman"/>
                <w:lang w:eastAsia="ru-RU"/>
              </w:rPr>
              <w:t xml:space="preserve"> </w:t>
            </w:r>
            <w:proofErr w:type="gramStart"/>
            <w:r w:rsidRPr="00D66A4B">
              <w:rPr>
                <w:rFonts w:ascii="Times New Roman" w:eastAsia="Times New Roman" w:hAnsi="Times New Roman" w:cs="Times New Roman"/>
                <w:lang w:eastAsia="ru-RU"/>
              </w:rPr>
              <w:t>Функциональность: предназначены для использования в микролимфоцитотоксическом  тесте для определения антигенов и антител лейкоцитарной системы.</w:t>
            </w:r>
            <w:proofErr w:type="gramEnd"/>
            <w:r w:rsidRPr="00D66A4B">
              <w:rPr>
                <w:rFonts w:ascii="Times New Roman" w:eastAsia="Times New Roman" w:hAnsi="Times New Roman" w:cs="Times New Roman"/>
                <w:lang w:eastAsia="ru-RU"/>
              </w:rPr>
              <w:t xml:space="preserve"> В наборе 200 штук. Комплектация: </w:t>
            </w:r>
            <w:r w:rsidRPr="00D66A4B">
              <w:rPr>
                <w:rFonts w:ascii="Times New Roman" w:eastAsia="Times New Roman" w:hAnsi="Times New Roman" w:cs="Times New Roman"/>
                <w:lang w:eastAsia="ru-RU"/>
              </w:rPr>
              <w:br/>
              <w:t xml:space="preserve"> 1. Планшета с  количеством лунок  60, с обозначением лунок по  вертикали с 1  по 10, по  горизонтали  с A по  F;</w:t>
            </w:r>
            <w:r w:rsidRPr="00D66A4B">
              <w:rPr>
                <w:rFonts w:ascii="Times New Roman" w:eastAsia="Times New Roman" w:hAnsi="Times New Roman" w:cs="Times New Roman"/>
                <w:lang w:eastAsia="ru-RU"/>
              </w:rPr>
              <w:br/>
              <w:t>2. Крышка прозрачная полистироловая</w:t>
            </w:r>
            <w:proofErr w:type="gramStart"/>
            <w:r w:rsidRPr="00D66A4B">
              <w:rPr>
                <w:rFonts w:ascii="Times New Roman" w:eastAsia="Times New Roman" w:hAnsi="Times New Roman" w:cs="Times New Roman"/>
                <w:lang w:eastAsia="ru-RU"/>
              </w:rPr>
              <w:t>.О</w:t>
            </w:r>
            <w:proofErr w:type="gramEnd"/>
            <w:r w:rsidRPr="00D66A4B">
              <w:rPr>
                <w:rFonts w:ascii="Times New Roman" w:eastAsia="Times New Roman" w:hAnsi="Times New Roman" w:cs="Times New Roman"/>
                <w:lang w:eastAsia="ru-RU"/>
              </w:rPr>
              <w:t>бласть применения: HLA-типирование</w:t>
            </w:r>
            <w:proofErr w:type="gramStart"/>
            <w:r w:rsidRPr="00D66A4B">
              <w:rPr>
                <w:rFonts w:ascii="Times New Roman" w:eastAsia="Times New Roman" w:hAnsi="Times New Roman" w:cs="Times New Roman"/>
                <w:lang w:eastAsia="ru-RU"/>
              </w:rPr>
              <w:t>.У</w:t>
            </w:r>
            <w:proofErr w:type="gramEnd"/>
            <w:r w:rsidRPr="00D66A4B">
              <w:rPr>
                <w:rFonts w:ascii="Times New Roman" w:eastAsia="Times New Roman" w:hAnsi="Times New Roman" w:cs="Times New Roman"/>
                <w:lang w:eastAsia="ru-RU"/>
              </w:rPr>
              <w:t>словия хранения: продукты должны храниться  в сухих, проветриваемых, темных помещениях при температуре от 0°С  по +40°С с относительной  влажностью  воздуха 45 по 75 %. С продуктами нельзя вместе хранить органические растворители и химические вещества. Продукты в транспортных упаковках можно хранить не выше 8 слоев лежащих друг на друге.</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313 605</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313605</w:t>
            </w:r>
          </w:p>
        </w:tc>
      </w:tr>
      <w:tr w:rsidR="00D66A4B" w:rsidRPr="00D66A4B" w:rsidTr="008570BC">
        <w:trPr>
          <w:trHeight w:val="19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100</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Стандартные эритроциты для скрининга антител - 4-х </w:t>
            </w:r>
            <w:proofErr w:type="gramStart"/>
            <w:r w:rsidRPr="00D66A4B">
              <w:rPr>
                <w:rFonts w:ascii="Times New Roman" w:eastAsia="Times New Roman" w:hAnsi="Times New Roman" w:cs="Times New Roman"/>
                <w:lang w:eastAsia="ru-RU"/>
              </w:rPr>
              <w:t>клеточная</w:t>
            </w:r>
            <w:proofErr w:type="gramEnd"/>
            <w:r w:rsidRPr="00D66A4B">
              <w:rPr>
                <w:rFonts w:ascii="Times New Roman" w:eastAsia="Times New Roman" w:hAnsi="Times New Roman" w:cs="Times New Roman"/>
                <w:lang w:eastAsia="ru-RU"/>
              </w:rPr>
              <w:t xml:space="preserve"> панельдолжны быть совместимы с системой автоматизированной AcrossSystem для иммуногематологических исследований.</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Стандартные эритроциты для скрининга антител - 4-х клеточная панель. Набор из четырех флаконов. Каждый флакон должен содержать не менее 10 мл человеческих эриктроцитов группы 0 в виде 0,8% суспензии, в буферном растворе и с консервантами. (Эритроциты во флаконах в наборе отличаются по составу антигенов и отобраны с целью детектирования наиболее клинически значимых антител.) Реактив производится из материала одного донора для каждого флакона. Стеклянные флаконы с крышками со встроенными пипетками. Используемый в составе буферный раствор должен быть совместим с </w:t>
            </w:r>
            <w:r w:rsidRPr="00D66A4B">
              <w:rPr>
                <w:rFonts w:ascii="Times New Roman" w:eastAsia="Times New Roman" w:hAnsi="Times New Roman" w:cs="Times New Roman"/>
                <w:color w:val="000000"/>
                <w:lang w:eastAsia="ru-RU"/>
              </w:rPr>
              <w:lastRenderedPageBreak/>
              <w:t xml:space="preserve">гелевыи картами  с </w:t>
            </w:r>
            <w:proofErr w:type="gramStart"/>
            <w:r w:rsidRPr="00D66A4B">
              <w:rPr>
                <w:rFonts w:ascii="Times New Roman" w:eastAsia="Times New Roman" w:hAnsi="Times New Roman" w:cs="Times New Roman"/>
                <w:color w:val="000000"/>
                <w:lang w:eastAsia="ru-RU"/>
              </w:rPr>
              <w:t>системой</w:t>
            </w:r>
            <w:proofErr w:type="gramEnd"/>
            <w:r w:rsidRPr="00D66A4B">
              <w:rPr>
                <w:rFonts w:ascii="Times New Roman" w:eastAsia="Times New Roman" w:hAnsi="Times New Roman" w:cs="Times New Roman"/>
                <w:color w:val="000000"/>
                <w:lang w:eastAsia="ru-RU"/>
              </w:rPr>
              <w:t xml:space="preserve"> автоматизированной для иммуногематологических исследований.</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30 111</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361332</w:t>
            </w:r>
          </w:p>
        </w:tc>
      </w:tr>
      <w:tr w:rsidR="00D66A4B" w:rsidRPr="00D66A4B" w:rsidTr="008570BC">
        <w:trPr>
          <w:trHeight w:val="18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101</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Стандартные эритроцитыА1</w:t>
            </w:r>
            <w:proofErr w:type="gramStart"/>
            <w:r w:rsidRPr="00D66A4B">
              <w:rPr>
                <w:rFonts w:ascii="Times New Roman" w:eastAsia="Times New Roman" w:hAnsi="Times New Roman" w:cs="Times New Roman"/>
                <w:lang w:eastAsia="ru-RU"/>
              </w:rPr>
              <w:t>/В</w:t>
            </w:r>
            <w:proofErr w:type="gramEnd"/>
            <w:r w:rsidRPr="00D66A4B">
              <w:rPr>
                <w:rFonts w:ascii="Times New Roman" w:eastAsia="Times New Roman" w:hAnsi="Times New Roman" w:cs="Times New Roman"/>
                <w:lang w:eastAsia="ru-RU"/>
              </w:rPr>
              <w:t xml:space="preserve"> для определения группы крови  с системой автоматизированной AcrossSystem для иммуногематологических исследований.</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Стандартные эритроциты для определения группы крови AB0 перекрестным методом. Набор из двух флаконов. Каждый флакон содержит не менее 10 мл человеческих эритроцитов групп А</w:t>
            </w:r>
            <w:proofErr w:type="gramStart"/>
            <w:r w:rsidRPr="00D66A4B">
              <w:rPr>
                <w:rFonts w:ascii="Times New Roman" w:eastAsia="Times New Roman" w:hAnsi="Times New Roman" w:cs="Times New Roman"/>
                <w:color w:val="000000"/>
                <w:lang w:eastAsia="ru-RU"/>
              </w:rPr>
              <w:t>1</w:t>
            </w:r>
            <w:proofErr w:type="gramEnd"/>
            <w:r w:rsidRPr="00D66A4B">
              <w:rPr>
                <w:rFonts w:ascii="Times New Roman" w:eastAsia="Times New Roman" w:hAnsi="Times New Roman" w:cs="Times New Roman"/>
                <w:color w:val="000000"/>
                <w:lang w:eastAsia="ru-RU"/>
              </w:rPr>
              <w:t xml:space="preserve"> и B соответственно, в 0,8-% суспензии, в буферном растворе с консервантами. Реактив производится из материала одного донора для каждого флакона. Стеклянные флаконы с крышками разного цвета со </w:t>
            </w:r>
            <w:proofErr w:type="gramStart"/>
            <w:r w:rsidRPr="00D66A4B">
              <w:rPr>
                <w:rFonts w:ascii="Times New Roman" w:eastAsia="Times New Roman" w:hAnsi="Times New Roman" w:cs="Times New Roman"/>
                <w:color w:val="000000"/>
                <w:lang w:eastAsia="ru-RU"/>
              </w:rPr>
              <w:t>встроенным</w:t>
            </w:r>
            <w:proofErr w:type="gramEnd"/>
            <w:r w:rsidRPr="00D66A4B">
              <w:rPr>
                <w:rFonts w:ascii="Times New Roman" w:eastAsia="Times New Roman" w:hAnsi="Times New Roman" w:cs="Times New Roman"/>
                <w:color w:val="000000"/>
                <w:lang w:eastAsia="ru-RU"/>
              </w:rPr>
              <w:t xml:space="preserve"> пипетками. Используемый в составе буферный раствор должен быть совместим с гелевыми картами  указанной системы автоматизированной для иммуногематологических исследований.</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17 736</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212832</w:t>
            </w:r>
          </w:p>
        </w:tc>
      </w:tr>
      <w:tr w:rsidR="00D66A4B" w:rsidRPr="00D66A4B" w:rsidTr="008570BC">
        <w:trPr>
          <w:trHeight w:val="98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102</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Раствор низкой йонной силы</w:t>
            </w:r>
            <w:proofErr w:type="gramStart"/>
            <w:r w:rsidRPr="00D66A4B">
              <w:rPr>
                <w:rFonts w:ascii="Times New Roman" w:eastAsia="Times New Roman" w:hAnsi="Times New Roman" w:cs="Times New Roman"/>
                <w:lang w:eastAsia="ru-RU"/>
              </w:rPr>
              <w:t xml:space="preserve"> ,</w:t>
            </w:r>
            <w:proofErr w:type="gramEnd"/>
            <w:r w:rsidRPr="00D66A4B">
              <w:rPr>
                <w:rFonts w:ascii="Times New Roman" w:eastAsia="Times New Roman" w:hAnsi="Times New Roman" w:cs="Times New Roman"/>
                <w:lang w:eastAsia="ru-RU"/>
              </w:rPr>
              <w:t xml:space="preserve"> должен быть совместим с гелевыми картами и с системой автоматизированной AcrossSystem для иммуногематологических исследований.</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Раствор для приготовления суспензии эритроцитов. Флакон содержит буферный раствор низкой ионной силы. Раствор должен быть совместим с гелевыми картами</w:t>
            </w:r>
            <w:proofErr w:type="gramStart"/>
            <w:r w:rsidRPr="00D66A4B">
              <w:rPr>
                <w:rFonts w:ascii="Times New Roman" w:eastAsia="Times New Roman" w:hAnsi="Times New Roman" w:cs="Times New Roman"/>
                <w:color w:val="000000"/>
                <w:lang w:eastAsia="ru-RU"/>
              </w:rPr>
              <w:t xml:space="preserve"> .</w:t>
            </w:r>
            <w:proofErr w:type="gramEnd"/>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флакон</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15 164</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151640</w:t>
            </w:r>
          </w:p>
        </w:tc>
      </w:tr>
      <w:tr w:rsidR="00D66A4B" w:rsidRPr="00D66A4B" w:rsidTr="003F5FC0">
        <w:trPr>
          <w:trHeight w:val="976"/>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103</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Карта для проведения прямой и непрямой реакции Кумбса, должна быть совместима с системой автоматизированной AcrossSystem для иммуногематологических исследований.</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Карта для проведения прямой и непрямой реакции Кумбса. Должна содержать не менее 8 микропробирок. На лицевой этикетке карты указан тип микропробирки - микропробирка AHG. Каждая микропробирка карты должна содержать полимеризованные декстраны в буферной среде с консервантами, смешанные с поливалентным античеловеческим глобулином (смесь кроличьего поликлонального анти-</w:t>
            </w:r>
            <w:proofErr w:type="gramStart"/>
            <w:r w:rsidRPr="00D66A4B">
              <w:rPr>
                <w:rFonts w:ascii="Times New Roman" w:eastAsia="Times New Roman" w:hAnsi="Times New Roman" w:cs="Times New Roman"/>
                <w:color w:val="000000"/>
                <w:lang w:eastAsia="ru-RU"/>
              </w:rPr>
              <w:t>IgG</w:t>
            </w:r>
            <w:proofErr w:type="gramEnd"/>
            <w:r w:rsidRPr="00D66A4B">
              <w:rPr>
                <w:rFonts w:ascii="Times New Roman" w:eastAsia="Times New Roman" w:hAnsi="Times New Roman" w:cs="Times New Roman"/>
                <w:color w:val="000000"/>
                <w:lang w:eastAsia="ru-RU"/>
              </w:rPr>
              <w:t xml:space="preserve"> BRIC-8, MS-278 и моноклонального анти-C3d, анти-IgM антитела мыши, клон 12011 D10). Карта должна иметь специальный штриховой код для автоматической идентификации её типа, номера партии, заводского номера, срока годности и быть совместима с указанной системой автоматизированной для иммуногематологических исследований. в упаковке 50 </w:t>
            </w:r>
            <w:proofErr w:type="gramStart"/>
            <w:r w:rsidRPr="00D66A4B">
              <w:rPr>
                <w:rFonts w:ascii="Times New Roman" w:eastAsia="Times New Roman" w:hAnsi="Times New Roman" w:cs="Times New Roman"/>
                <w:color w:val="000000"/>
                <w:lang w:eastAsia="ru-RU"/>
              </w:rPr>
              <w:t>шт</w:t>
            </w:r>
            <w:proofErr w:type="gramEnd"/>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25</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77 372</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1934300</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104</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Гелевая  карта для финотипирования, карта для определения антигенов Dvı+(RH1), C(RH2), E(RH3), c(RH4), e(RH5), Cw(RH8) и Kell(KEL1) должна быть совместима с системой автоматизированной AcrossSystem для иммуногематологических исследований.</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Карта для определения антигенов Dvı+(RH1), C(RH2), E(RH3), c(RH4), e(RH5), Cw(RH8) и Kell(KEL1). Должна содержать не менее 8 микропробирок. Микропробиркигелевой карты Across для фенотипирования по системе Rh с Kell (K) обозначены на </w:t>
            </w:r>
            <w:proofErr w:type="gramStart"/>
            <w:r w:rsidRPr="00D66A4B">
              <w:rPr>
                <w:rFonts w:ascii="Times New Roman" w:eastAsia="Times New Roman" w:hAnsi="Times New Roman" w:cs="Times New Roman"/>
                <w:color w:val="000000"/>
                <w:lang w:eastAsia="ru-RU"/>
              </w:rPr>
              <w:t>этикетке</w:t>
            </w:r>
            <w:proofErr w:type="gramEnd"/>
            <w:r w:rsidRPr="00D66A4B">
              <w:rPr>
                <w:rFonts w:ascii="Times New Roman" w:eastAsia="Times New Roman" w:hAnsi="Times New Roman" w:cs="Times New Roman"/>
                <w:color w:val="000000"/>
                <w:lang w:eastAsia="ru-RU"/>
              </w:rPr>
              <w:t xml:space="preserve"> на передней стороне карты: - Микропробирка DVI+(RH1): моноклональный анти-</w:t>
            </w:r>
            <w:proofErr w:type="gramStart"/>
            <w:r w:rsidRPr="00D66A4B">
              <w:rPr>
                <w:rFonts w:ascii="Times New Roman" w:eastAsia="Times New Roman" w:hAnsi="Times New Roman" w:cs="Times New Roman"/>
                <w:color w:val="000000"/>
                <w:lang w:eastAsia="ru-RU"/>
              </w:rPr>
              <w:t>D</w:t>
            </w:r>
            <w:proofErr w:type="gramEnd"/>
            <w:r w:rsidRPr="00D66A4B">
              <w:rPr>
                <w:rFonts w:ascii="Times New Roman" w:eastAsia="Times New Roman" w:hAnsi="Times New Roman" w:cs="Times New Roman"/>
                <w:color w:val="000000"/>
                <w:lang w:eastAsia="ru-RU"/>
              </w:rPr>
              <w:t xml:space="preserve"> (человеческие IgG и IgM антитела, клоны RUM 1, P3X61, MS-26) - Микропробирка C(RH2): моноклональный анти-C (антитела IgM человека, MS-24) - Микропробирка E(RH3): моноклональный анти-E (антитела IgG человека, MS-258, MS-80) - Микропробирка c(RH4): моноклональный анти-C (антитела IgM человека, MS-33) - Микропробирка e(RH5): моноклональный анти-C (антитела IgM человека, клоны MS-16, MS-69) - МикропробиркаCw(RH8): моноклональный анти-Cw (антитела IgG человека, клон MS-110) не менее 50 карт (50 тестов) в упаковке упак +2…+25 ºС 15 месяцев</w:t>
            </w:r>
            <w:r w:rsidRPr="00D66A4B">
              <w:rPr>
                <w:rFonts w:ascii="Times New Roman" w:eastAsia="Times New Roman" w:hAnsi="Times New Roman" w:cs="Times New Roman"/>
                <w:color w:val="000000"/>
                <w:lang w:eastAsia="ru-RU"/>
              </w:rPr>
              <w:br/>
              <w:t>- Микропробирка KELL(KEL1): моноклональный анти-Kell (антитела IgM человека, клон MS-56) - МикропробиркаCtl.: Отрицательный контрольный образец Карта должна иметь специальный штриховой код для автоматической идентификации её типа, номера партии, заводского номера, срока годности и быть совместима с указанной системой автоматизированной для иммуногематологических исследований</w:t>
            </w:r>
            <w:proofErr w:type="gramStart"/>
            <w:r w:rsidRPr="00D66A4B">
              <w:rPr>
                <w:rFonts w:ascii="Times New Roman" w:eastAsia="Times New Roman" w:hAnsi="Times New Roman" w:cs="Times New Roman"/>
                <w:color w:val="000000"/>
                <w:lang w:eastAsia="ru-RU"/>
              </w:rPr>
              <w:t>.</w:t>
            </w:r>
            <w:proofErr w:type="gramEnd"/>
            <w:r w:rsidRPr="00D66A4B">
              <w:rPr>
                <w:rFonts w:ascii="Times New Roman" w:eastAsia="Times New Roman" w:hAnsi="Times New Roman" w:cs="Times New Roman"/>
                <w:color w:val="000000"/>
                <w:lang w:eastAsia="ru-RU"/>
              </w:rPr>
              <w:t xml:space="preserve"> </w:t>
            </w:r>
            <w:proofErr w:type="gramStart"/>
            <w:r w:rsidRPr="00D66A4B">
              <w:rPr>
                <w:rFonts w:ascii="Times New Roman" w:eastAsia="Times New Roman" w:hAnsi="Times New Roman" w:cs="Times New Roman"/>
                <w:color w:val="000000"/>
                <w:lang w:eastAsia="ru-RU"/>
              </w:rPr>
              <w:t>в</w:t>
            </w:r>
            <w:proofErr w:type="gramEnd"/>
            <w:r w:rsidRPr="00D66A4B">
              <w:rPr>
                <w:rFonts w:ascii="Times New Roman" w:eastAsia="Times New Roman" w:hAnsi="Times New Roman" w:cs="Times New Roman"/>
                <w:color w:val="000000"/>
                <w:lang w:eastAsia="ru-RU"/>
              </w:rPr>
              <w:t xml:space="preserve"> упаковке 50 </w:t>
            </w:r>
            <w:proofErr w:type="gramStart"/>
            <w:r w:rsidRPr="00D66A4B">
              <w:rPr>
                <w:rFonts w:ascii="Times New Roman" w:eastAsia="Times New Roman" w:hAnsi="Times New Roman" w:cs="Times New Roman"/>
                <w:color w:val="000000"/>
                <w:lang w:eastAsia="ru-RU"/>
              </w:rPr>
              <w:t>шт</w:t>
            </w:r>
            <w:proofErr w:type="gramEnd"/>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112 181</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224362</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105</w:t>
            </w:r>
          </w:p>
        </w:tc>
        <w:tc>
          <w:tcPr>
            <w:tcW w:w="3801" w:type="dxa"/>
            <w:tcBorders>
              <w:top w:val="nil"/>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Стандартные эритроциты для  идентификации антител совместим с гелевыми картами AcrossSystem.</w:t>
            </w:r>
          </w:p>
        </w:tc>
        <w:tc>
          <w:tcPr>
            <w:tcW w:w="5893" w:type="dxa"/>
            <w:tcBorders>
              <w:top w:val="nil"/>
              <w:left w:val="nil"/>
              <w:bottom w:val="single" w:sz="4" w:space="0" w:color="auto"/>
              <w:right w:val="single" w:sz="4" w:space="0" w:color="auto"/>
            </w:tcBorders>
            <w:shd w:val="clear" w:color="auto" w:fill="auto"/>
            <w:vAlign w:val="bottom"/>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Стандартные эритроциты для определения специфичности (идентификации) антител. Набор из не менее одиннадцати флаконов. Каждый флакон должен содержать не менее 5 мл человеческих эритроцитов группы 0 в виде 0,8% суспензии, в буферном растворе с консервантами. </w:t>
            </w:r>
            <w:proofErr w:type="gramStart"/>
            <w:r w:rsidRPr="00D66A4B">
              <w:rPr>
                <w:rFonts w:ascii="Times New Roman" w:eastAsia="Times New Roman" w:hAnsi="Times New Roman" w:cs="Times New Roman"/>
                <w:color w:val="000000"/>
                <w:lang w:eastAsia="ru-RU"/>
              </w:rPr>
              <w:t>Эритроциты во флаконах в наборе отличаются по составу антигенов, должны содержать антигены соответствующие основным клинически значимым антителам и быть отобраны таким образом, чтобы анализируя в совокупности реакции агглютинации эритроцитов из каждого флакона в присутствии исследуемого образца в гелевой карте с античеловеческим глобулином методом исключения с большой вероятностью можно было установить специфичность антител в исследуемом образце.</w:t>
            </w:r>
            <w:proofErr w:type="gramEnd"/>
            <w:r w:rsidRPr="00D66A4B">
              <w:rPr>
                <w:rFonts w:ascii="Times New Roman" w:eastAsia="Times New Roman" w:hAnsi="Times New Roman" w:cs="Times New Roman"/>
                <w:color w:val="000000"/>
                <w:lang w:eastAsia="ru-RU"/>
              </w:rPr>
              <w:t xml:space="preserve"> Каждая партия должна сопровождаться листом, на котором указан состав антигенов в каждом флаконе. Реактив производится </w:t>
            </w:r>
            <w:r w:rsidRPr="00D66A4B">
              <w:rPr>
                <w:rFonts w:ascii="Times New Roman" w:eastAsia="Times New Roman" w:hAnsi="Times New Roman" w:cs="Times New Roman"/>
                <w:color w:val="000000"/>
                <w:lang w:eastAsia="ru-RU"/>
              </w:rPr>
              <w:lastRenderedPageBreak/>
              <w:t xml:space="preserve">из материала одного донора для каждого флакона. Стеклянные флаконы с крышками со встроенными пипетками. </w:t>
            </w:r>
          </w:p>
        </w:tc>
        <w:tc>
          <w:tcPr>
            <w:tcW w:w="1272"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упаковка</w:t>
            </w:r>
          </w:p>
        </w:tc>
        <w:tc>
          <w:tcPr>
            <w:tcW w:w="1040" w:type="dxa"/>
            <w:tcBorders>
              <w:top w:val="nil"/>
              <w:left w:val="nil"/>
              <w:bottom w:val="single" w:sz="4" w:space="0" w:color="auto"/>
              <w:right w:val="single" w:sz="4" w:space="0" w:color="auto"/>
            </w:tcBorders>
            <w:shd w:val="clear" w:color="auto" w:fill="auto"/>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129 882</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649410</w:t>
            </w:r>
          </w:p>
        </w:tc>
      </w:tr>
      <w:tr w:rsidR="00D66A4B" w:rsidRPr="00D66A4B" w:rsidTr="008570BC">
        <w:trPr>
          <w:trHeight w:val="18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106</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proofErr w:type="gramStart"/>
            <w:r w:rsidRPr="00D66A4B">
              <w:rPr>
                <w:rFonts w:ascii="Times New Roman" w:eastAsia="Times New Roman" w:hAnsi="Times New Roman" w:cs="Times New Roman"/>
                <w:lang w:eastAsia="ru-RU"/>
              </w:rPr>
              <w:t>Гелевая карта с нейтральным гельемдолжна быть совместима с системой автоматизированной AcrossSystem для иммуногематологических исследований.</w:t>
            </w:r>
            <w:proofErr w:type="gramEnd"/>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Гелевая карта  с нейтральным гелем Должна содержать не менее 8 микропробирок. В каждой микропробирке карты должны содержаться нейтральный гель в буферной среде с консервантами, смешанные с различными реагентами. Тип микропробирки указан на лицевой этикетке карты Проба на индивидуальную совместимость и аутоконтроль ферментативным методом, скрининг и идентификация нерегулярных антител и непрямое определение группы крови по системе АВО.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упаковка</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67 078</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134156</w:t>
            </w:r>
          </w:p>
        </w:tc>
      </w:tr>
      <w:tr w:rsidR="00D66A4B" w:rsidRPr="00D66A4B" w:rsidTr="008570BC">
        <w:trPr>
          <w:trHeight w:val="27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107</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lang w:eastAsia="ru-RU"/>
              </w:rPr>
            </w:pPr>
            <w:r w:rsidRPr="00D66A4B">
              <w:rPr>
                <w:rFonts w:ascii="Times New Roman" w:eastAsia="Times New Roman" w:hAnsi="Times New Roman" w:cs="Times New Roman"/>
                <w:lang w:eastAsia="ru-RU"/>
              </w:rPr>
              <w:t xml:space="preserve"> Гелевая  карта для определения группы крови   должна быть совместима с системой автоматизированной AcrossSystem для иммуногематологических исследований.</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xml:space="preserve"> Карта для определения группы крови АВО прямым и перекрестным методом и резус-фактора не менее чем двумя различными анти-</w:t>
            </w:r>
            <w:proofErr w:type="gramStart"/>
            <w:r w:rsidRPr="00D66A4B">
              <w:rPr>
                <w:rFonts w:ascii="Times New Roman" w:eastAsia="Times New Roman" w:hAnsi="Times New Roman" w:cs="Times New Roman"/>
                <w:color w:val="000000"/>
                <w:lang w:eastAsia="ru-RU"/>
              </w:rPr>
              <w:t>D</w:t>
            </w:r>
            <w:proofErr w:type="gramEnd"/>
            <w:r w:rsidRPr="00D66A4B">
              <w:rPr>
                <w:rFonts w:ascii="Times New Roman" w:eastAsia="Times New Roman" w:hAnsi="Times New Roman" w:cs="Times New Roman"/>
                <w:color w:val="000000"/>
                <w:lang w:eastAsia="ru-RU"/>
              </w:rPr>
              <w:t xml:space="preserve"> реагентами. Должна содержать не менее 8 микропробирок. В каждой микропробирке карты должны содержаться полимеризованные декстраны в буферной среде с консервантами, смешанные с различными реагентами. Тип микропробирки указан на лицевой этикетке карты: микропробирка A, микропробирка B, микропробирка AB, микропробирка DVI-, микропробирка DVI+, микропробиркаCtl., микропробирка N/A1, микропробирка N/B (A-B-AB-DVI--DVI+-</w:t>
            </w:r>
            <w:proofErr w:type="gramStart"/>
            <w:r w:rsidRPr="00D66A4B">
              <w:rPr>
                <w:rFonts w:ascii="Times New Roman" w:eastAsia="Times New Roman" w:hAnsi="Times New Roman" w:cs="Times New Roman"/>
                <w:color w:val="000000"/>
                <w:lang w:eastAsia="ru-RU"/>
              </w:rPr>
              <w:t>С</w:t>
            </w:r>
            <w:proofErr w:type="gramEnd"/>
            <w:r w:rsidRPr="00D66A4B">
              <w:rPr>
                <w:rFonts w:ascii="Times New Roman" w:eastAsia="Times New Roman" w:hAnsi="Times New Roman" w:cs="Times New Roman"/>
                <w:color w:val="000000"/>
                <w:lang w:eastAsia="ru-RU"/>
              </w:rPr>
              <w:t>tl.-N/A1-N/B). Микропробирка A должна содержать моноклональный реагент анти-</w:t>
            </w:r>
            <w:proofErr w:type="gramStart"/>
            <w:r w:rsidRPr="00D66A4B">
              <w:rPr>
                <w:rFonts w:ascii="Times New Roman" w:eastAsia="Times New Roman" w:hAnsi="Times New Roman" w:cs="Times New Roman"/>
                <w:color w:val="000000"/>
                <w:lang w:eastAsia="ru-RU"/>
              </w:rPr>
              <w:t>A</w:t>
            </w:r>
            <w:proofErr w:type="gramEnd"/>
            <w:r w:rsidRPr="00D66A4B">
              <w:rPr>
                <w:rFonts w:ascii="Times New Roman" w:eastAsia="Times New Roman" w:hAnsi="Times New Roman" w:cs="Times New Roman"/>
                <w:color w:val="000000"/>
                <w:lang w:eastAsia="ru-RU"/>
              </w:rPr>
              <w:t xml:space="preserve"> (IgM-антитела мышей, клон BIRMA-1). Микропробирка B должна содержать моноклональный реагент анти-</w:t>
            </w:r>
            <w:proofErr w:type="gramStart"/>
            <w:r w:rsidRPr="00D66A4B">
              <w:rPr>
                <w:rFonts w:ascii="Times New Roman" w:eastAsia="Times New Roman" w:hAnsi="Times New Roman" w:cs="Times New Roman"/>
                <w:color w:val="000000"/>
                <w:lang w:eastAsia="ru-RU"/>
              </w:rPr>
              <w:t>B</w:t>
            </w:r>
            <w:proofErr w:type="gramEnd"/>
            <w:r w:rsidRPr="00D66A4B">
              <w:rPr>
                <w:rFonts w:ascii="Times New Roman" w:eastAsia="Times New Roman" w:hAnsi="Times New Roman" w:cs="Times New Roman"/>
                <w:color w:val="000000"/>
                <w:lang w:eastAsia="ru-RU"/>
              </w:rPr>
              <w:t xml:space="preserve"> (IgM-антитела мышей, клон LB 2). Микропробирка AB должна содержать моноклональный реагент анти-</w:t>
            </w:r>
            <w:proofErr w:type="gramStart"/>
            <w:r w:rsidRPr="00D66A4B">
              <w:rPr>
                <w:rFonts w:ascii="Times New Roman" w:eastAsia="Times New Roman" w:hAnsi="Times New Roman" w:cs="Times New Roman"/>
                <w:color w:val="000000"/>
                <w:lang w:eastAsia="ru-RU"/>
              </w:rPr>
              <w:t>AB</w:t>
            </w:r>
            <w:proofErr w:type="gramEnd"/>
            <w:r w:rsidRPr="00D66A4B">
              <w:rPr>
                <w:rFonts w:ascii="Times New Roman" w:eastAsia="Times New Roman" w:hAnsi="Times New Roman" w:cs="Times New Roman"/>
                <w:color w:val="000000"/>
                <w:lang w:eastAsia="ru-RU"/>
              </w:rPr>
              <w:t xml:space="preserve"> (смесь IgM-антител мышей, клоны BIRMA-1, LB-2). Микропробирка DVI- должна содержать моноклональный реагент анти-</w:t>
            </w:r>
            <w:proofErr w:type="gramStart"/>
            <w:r w:rsidRPr="00D66A4B">
              <w:rPr>
                <w:rFonts w:ascii="Times New Roman" w:eastAsia="Times New Roman" w:hAnsi="Times New Roman" w:cs="Times New Roman"/>
                <w:color w:val="000000"/>
                <w:lang w:eastAsia="ru-RU"/>
              </w:rPr>
              <w:t>D</w:t>
            </w:r>
            <w:proofErr w:type="gramEnd"/>
            <w:r w:rsidRPr="00D66A4B">
              <w:rPr>
                <w:rFonts w:ascii="Times New Roman" w:eastAsia="Times New Roman" w:hAnsi="Times New Roman" w:cs="Times New Roman"/>
                <w:color w:val="000000"/>
                <w:lang w:eastAsia="ru-RU"/>
              </w:rPr>
              <w:t xml:space="preserve"> (IgM-антитела человека, клон RUM 1). Микропробирка DVI+ должна содержать не менее 50 карт (50 тестов) в упаковке упак +2…+25</w:t>
            </w:r>
            <w:proofErr w:type="gramStart"/>
            <w:r w:rsidRPr="00D66A4B">
              <w:rPr>
                <w:rFonts w:ascii="Times New Roman" w:eastAsia="Times New Roman" w:hAnsi="Times New Roman" w:cs="Times New Roman"/>
                <w:color w:val="000000"/>
                <w:lang w:eastAsia="ru-RU"/>
              </w:rPr>
              <w:t xml:space="preserve"> ºС</w:t>
            </w:r>
            <w:proofErr w:type="gramEnd"/>
            <w:r w:rsidRPr="00D66A4B">
              <w:rPr>
                <w:rFonts w:ascii="Times New Roman" w:eastAsia="Times New Roman" w:hAnsi="Times New Roman" w:cs="Times New Roman"/>
                <w:color w:val="000000"/>
                <w:lang w:eastAsia="ru-RU"/>
              </w:rPr>
              <w:t xml:space="preserve"> 15 </w:t>
            </w:r>
            <w:r w:rsidRPr="00D66A4B">
              <w:rPr>
                <w:rFonts w:ascii="Times New Roman" w:eastAsia="Times New Roman" w:hAnsi="Times New Roman" w:cs="Times New Roman"/>
                <w:color w:val="000000"/>
                <w:lang w:eastAsia="ru-RU"/>
              </w:rPr>
              <w:lastRenderedPageBreak/>
              <w:t>месяцев моноклональный реагент анти-D (смесь IgG- и IgM-антител человека, клоны RUM 1, P3X61, MS-26). Данный моноклональный анти-</w:t>
            </w:r>
            <w:proofErr w:type="gramStart"/>
            <w:r w:rsidRPr="00D66A4B">
              <w:rPr>
                <w:rFonts w:ascii="Times New Roman" w:eastAsia="Times New Roman" w:hAnsi="Times New Roman" w:cs="Times New Roman"/>
                <w:color w:val="000000"/>
                <w:lang w:eastAsia="ru-RU"/>
              </w:rPr>
              <w:t>D</w:t>
            </w:r>
            <w:proofErr w:type="gramEnd"/>
            <w:r w:rsidRPr="00D66A4B">
              <w:rPr>
                <w:rFonts w:ascii="Times New Roman" w:eastAsia="Times New Roman" w:hAnsi="Times New Roman" w:cs="Times New Roman"/>
                <w:color w:val="000000"/>
                <w:lang w:eastAsia="ru-RU"/>
              </w:rPr>
              <w:t xml:space="preserve"> реагент выявляет слабый D и частичные варианты D-антигена, включая вариант DVI. Микропробирка</w:t>
            </w:r>
            <w:proofErr w:type="gramStart"/>
            <w:r w:rsidRPr="00D66A4B">
              <w:rPr>
                <w:rFonts w:ascii="Times New Roman" w:eastAsia="Times New Roman" w:hAnsi="Times New Roman" w:cs="Times New Roman"/>
                <w:color w:val="000000"/>
                <w:lang w:eastAsia="ru-RU"/>
              </w:rPr>
              <w:t>Ctl</w:t>
            </w:r>
            <w:proofErr w:type="gramEnd"/>
            <w:r w:rsidRPr="00D66A4B">
              <w:rPr>
                <w:rFonts w:ascii="Times New Roman" w:eastAsia="Times New Roman" w:hAnsi="Times New Roman" w:cs="Times New Roman"/>
                <w:color w:val="000000"/>
                <w:lang w:eastAsia="ru-RU"/>
              </w:rPr>
              <w:t>. должна содержать буферный раствор без антител (контрольная микропробирка). Микропробирки N/A1 и N/B должны содержать буферный раствор без антител (определение группы крови AB0 перекрестной реакции с использованием стандартных эритроцитов A1, B). Карта должна иметь специальный штриховой код для автоматической идентификации её типа, номера партии, заводского номера, срока годности и быть совместима с системой автоматизированной AcrossSystem для иммуногематологических исследований</w:t>
            </w:r>
            <w:proofErr w:type="gramStart"/>
            <w:r w:rsidRPr="00D66A4B">
              <w:rPr>
                <w:rFonts w:ascii="Times New Roman" w:eastAsia="Times New Roman" w:hAnsi="Times New Roman" w:cs="Times New Roman"/>
                <w:color w:val="000000"/>
                <w:lang w:eastAsia="ru-RU"/>
              </w:rPr>
              <w:t>.</w:t>
            </w:r>
            <w:proofErr w:type="gramEnd"/>
            <w:r w:rsidR="003F5FC0">
              <w:rPr>
                <w:rFonts w:ascii="Times New Roman" w:eastAsia="Times New Roman" w:hAnsi="Times New Roman" w:cs="Times New Roman"/>
                <w:color w:val="000000"/>
                <w:lang w:eastAsia="ru-RU"/>
              </w:rPr>
              <w:t xml:space="preserve"> В одной упаковке 50 </w:t>
            </w:r>
            <w:proofErr w:type="gramStart"/>
            <w:r w:rsidR="003F5FC0">
              <w:rPr>
                <w:rFonts w:ascii="Times New Roman" w:eastAsia="Times New Roman" w:hAnsi="Times New Roman" w:cs="Times New Roman"/>
                <w:color w:val="000000"/>
                <w:lang w:eastAsia="ru-RU"/>
              </w:rPr>
              <w:t>шт</w:t>
            </w:r>
            <w:proofErr w:type="gramEnd"/>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3F5FC0" w:rsidP="00D66A4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упаковка</w:t>
            </w:r>
            <w:r w:rsidR="00D66A4B" w:rsidRPr="00D66A4B">
              <w:rPr>
                <w:rFonts w:ascii="Times New Roman" w:eastAsia="Times New Roman" w:hAnsi="Times New Roman" w:cs="Times New Roman"/>
                <w:color w:val="000000"/>
                <w:lang w:eastAsia="ru-RU"/>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15</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53 121</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796815</w:t>
            </w:r>
          </w:p>
        </w:tc>
      </w:tr>
      <w:tr w:rsidR="00D66A4B" w:rsidRPr="00D66A4B" w:rsidTr="008570BC">
        <w:trPr>
          <w:trHeight w:val="6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lastRenderedPageBreak/>
              <w:t> </w:t>
            </w:r>
          </w:p>
        </w:tc>
        <w:tc>
          <w:tcPr>
            <w:tcW w:w="3801"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w:t>
            </w:r>
          </w:p>
        </w:tc>
        <w:tc>
          <w:tcPr>
            <w:tcW w:w="5893" w:type="dxa"/>
            <w:tcBorders>
              <w:top w:val="nil"/>
              <w:left w:val="nil"/>
              <w:bottom w:val="single" w:sz="4" w:space="0" w:color="auto"/>
              <w:right w:val="single" w:sz="4" w:space="0" w:color="auto"/>
            </w:tcBorders>
            <w:shd w:val="clear" w:color="auto" w:fill="auto"/>
            <w:vAlign w:val="center"/>
            <w:hideMark/>
          </w:tcPr>
          <w:p w:rsidR="00D66A4B" w:rsidRPr="00D66A4B" w:rsidRDefault="008570BC" w:rsidP="00D66A4B">
            <w:pPr>
              <w:spacing w:after="0" w:line="240" w:lineRule="auto"/>
              <w:jc w:val="center"/>
              <w:rPr>
                <w:rFonts w:ascii="Times New Roman" w:eastAsia="Times New Roman" w:hAnsi="Times New Roman" w:cs="Times New Roman"/>
                <w:b/>
                <w:color w:val="000000"/>
                <w:lang w:eastAsia="ru-RU"/>
              </w:rPr>
            </w:pPr>
            <w:r w:rsidRPr="008570BC">
              <w:rPr>
                <w:rFonts w:ascii="Times New Roman" w:eastAsia="Times New Roman" w:hAnsi="Times New Roman" w:cs="Times New Roman"/>
                <w:b/>
                <w:color w:val="000000"/>
                <w:lang w:eastAsia="ru-RU"/>
              </w:rPr>
              <w:t xml:space="preserve">Итого: </w:t>
            </w:r>
          </w:p>
        </w:tc>
        <w:tc>
          <w:tcPr>
            <w:tcW w:w="1272"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color w:val="000000"/>
                <w:lang w:eastAsia="ru-RU"/>
              </w:rPr>
            </w:pPr>
            <w:r w:rsidRPr="00D66A4B">
              <w:rPr>
                <w:rFonts w:ascii="Times New Roman" w:eastAsia="Times New Roman" w:hAnsi="Times New Roman" w:cs="Times New Roman"/>
                <w:color w:val="000000"/>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b/>
                <w:color w:val="000000"/>
                <w:lang w:eastAsia="ru-RU"/>
              </w:rPr>
            </w:pPr>
            <w:r w:rsidRPr="00D66A4B">
              <w:rPr>
                <w:rFonts w:ascii="Times New Roman" w:eastAsia="Times New Roman" w:hAnsi="Times New Roman" w:cs="Times New Roman"/>
                <w:b/>
                <w:color w:val="00000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D66A4B" w:rsidRPr="00D66A4B" w:rsidRDefault="00D66A4B" w:rsidP="00D66A4B">
            <w:pPr>
              <w:spacing w:after="0" w:line="240" w:lineRule="auto"/>
              <w:jc w:val="center"/>
              <w:rPr>
                <w:rFonts w:ascii="Times New Roman" w:eastAsia="Times New Roman" w:hAnsi="Times New Roman" w:cs="Times New Roman"/>
                <w:b/>
                <w:color w:val="000000"/>
                <w:lang w:eastAsia="ru-RU"/>
              </w:rPr>
            </w:pPr>
            <w:r w:rsidRPr="00D66A4B">
              <w:rPr>
                <w:rFonts w:ascii="Times New Roman" w:eastAsia="Times New Roman" w:hAnsi="Times New Roman" w:cs="Times New Roman"/>
                <w:b/>
                <w:color w:val="000000"/>
                <w:lang w:eastAsia="ru-RU"/>
              </w:rPr>
              <w:t>104738133,4</w:t>
            </w:r>
          </w:p>
        </w:tc>
      </w:tr>
    </w:tbl>
    <w:p w:rsidR="00D51607" w:rsidRPr="003F5FC0" w:rsidRDefault="00D51607" w:rsidP="003F5FC0">
      <w:pPr>
        <w:spacing w:after="0"/>
        <w:rPr>
          <w:rFonts w:ascii="Times New Roman" w:hAnsi="Times New Roman" w:cs="Times New Roman"/>
          <w:b/>
          <w:color w:val="000000"/>
          <w:spacing w:val="2"/>
          <w:sz w:val="24"/>
          <w:szCs w:val="24"/>
        </w:rPr>
      </w:pPr>
      <w:r w:rsidRPr="003F5FC0">
        <w:rPr>
          <w:rFonts w:ascii="Times New Roman" w:hAnsi="Times New Roman" w:cs="Times New Roman"/>
          <w:b/>
          <w:color w:val="000000"/>
          <w:spacing w:val="2"/>
          <w:sz w:val="24"/>
          <w:szCs w:val="24"/>
        </w:rPr>
        <w:t>Общая сумма</w:t>
      </w:r>
      <w:proofErr w:type="gramStart"/>
      <w:r w:rsidRPr="003F5FC0">
        <w:rPr>
          <w:rFonts w:ascii="Times New Roman" w:hAnsi="Times New Roman" w:cs="Times New Roman"/>
          <w:b/>
          <w:color w:val="000000"/>
          <w:spacing w:val="2"/>
          <w:sz w:val="24"/>
          <w:szCs w:val="24"/>
        </w:rPr>
        <w:t xml:space="preserve"> :</w:t>
      </w:r>
      <w:proofErr w:type="gramEnd"/>
      <w:r w:rsidRPr="003F5FC0">
        <w:rPr>
          <w:rFonts w:ascii="Times New Roman" w:hAnsi="Times New Roman" w:cs="Times New Roman"/>
          <w:b/>
          <w:color w:val="000000"/>
          <w:spacing w:val="2"/>
          <w:sz w:val="24"/>
          <w:szCs w:val="24"/>
        </w:rPr>
        <w:t xml:space="preserve">    104738133,4 (Сто четыре миллиона семьсот тридцать восемь тысяч сто тридцать три) тенге сорок тиын.</w:t>
      </w:r>
    </w:p>
    <w:p w:rsidR="008570BC" w:rsidRPr="008570BC" w:rsidRDefault="00FB3AC8" w:rsidP="003F5FC0">
      <w:pPr>
        <w:spacing w:after="0"/>
        <w:rPr>
          <w:rFonts w:ascii="Times New Roman" w:hAnsi="Times New Roman" w:cs="Times New Roman"/>
          <w:color w:val="000000"/>
          <w:spacing w:val="2"/>
          <w:sz w:val="24"/>
          <w:szCs w:val="24"/>
        </w:rPr>
      </w:pPr>
      <w:r w:rsidRPr="008F0EB8">
        <w:rPr>
          <w:rFonts w:ascii="Times New Roman" w:hAnsi="Times New Roman" w:cs="Times New Roman"/>
          <w:b/>
          <w:color w:val="000000"/>
          <w:spacing w:val="2"/>
          <w:sz w:val="24"/>
          <w:szCs w:val="24"/>
        </w:rPr>
        <w:t xml:space="preserve">Место поставки: </w:t>
      </w:r>
      <w:proofErr w:type="gramStart"/>
      <w:r w:rsidRPr="008F0EB8">
        <w:rPr>
          <w:rFonts w:ascii="Times New Roman" w:hAnsi="Times New Roman" w:cs="Times New Roman"/>
          <w:b/>
          <w:color w:val="000000"/>
          <w:spacing w:val="2"/>
          <w:sz w:val="24"/>
          <w:szCs w:val="24"/>
        </w:rPr>
        <w:t>г</w:t>
      </w:r>
      <w:proofErr w:type="gramEnd"/>
      <w:r w:rsidRPr="008F0EB8">
        <w:rPr>
          <w:rFonts w:ascii="Times New Roman" w:hAnsi="Times New Roman" w:cs="Times New Roman"/>
          <w:b/>
          <w:color w:val="000000"/>
          <w:spacing w:val="2"/>
          <w:sz w:val="24"/>
          <w:szCs w:val="24"/>
        </w:rPr>
        <w:t>. Актобе, ул.</w:t>
      </w:r>
      <w:r w:rsidR="00483CD7" w:rsidRPr="008F0EB8">
        <w:rPr>
          <w:rFonts w:ascii="Times New Roman" w:hAnsi="Times New Roman" w:cs="Times New Roman"/>
          <w:b/>
          <w:color w:val="000000"/>
          <w:spacing w:val="2"/>
          <w:sz w:val="24"/>
          <w:szCs w:val="24"/>
        </w:rPr>
        <w:t xml:space="preserve"> </w:t>
      </w:r>
      <w:r w:rsidRPr="008F0EB8">
        <w:rPr>
          <w:rFonts w:ascii="Times New Roman" w:hAnsi="Times New Roman" w:cs="Times New Roman"/>
          <w:b/>
          <w:color w:val="000000"/>
          <w:spacing w:val="2"/>
          <w:sz w:val="24"/>
          <w:szCs w:val="24"/>
        </w:rPr>
        <w:t>Братьев</w:t>
      </w:r>
      <w:r w:rsidR="00FF5239" w:rsidRPr="008F0EB8">
        <w:rPr>
          <w:rFonts w:ascii="Times New Roman" w:hAnsi="Times New Roman" w:cs="Times New Roman"/>
          <w:b/>
          <w:color w:val="000000"/>
          <w:spacing w:val="2"/>
          <w:sz w:val="24"/>
          <w:szCs w:val="24"/>
        </w:rPr>
        <w:t xml:space="preserve"> </w:t>
      </w:r>
      <w:r w:rsidRPr="008F0EB8">
        <w:rPr>
          <w:rFonts w:ascii="Times New Roman" w:hAnsi="Times New Roman" w:cs="Times New Roman"/>
          <w:b/>
          <w:color w:val="000000"/>
          <w:spacing w:val="2"/>
          <w:sz w:val="24"/>
          <w:szCs w:val="24"/>
        </w:rPr>
        <w:t>Жубановых,253</w:t>
      </w:r>
      <w:r w:rsidR="003166E1" w:rsidRPr="008F0EB8">
        <w:rPr>
          <w:rFonts w:ascii="Times New Roman" w:hAnsi="Times New Roman" w:cs="Times New Roman"/>
          <w:b/>
          <w:color w:val="000000"/>
          <w:spacing w:val="2"/>
          <w:sz w:val="24"/>
          <w:szCs w:val="24"/>
        </w:rPr>
        <w:br/>
      </w:r>
      <w:r w:rsidR="00D65E4F" w:rsidRPr="008F0EB8">
        <w:rPr>
          <w:rFonts w:ascii="Times New Roman" w:hAnsi="Times New Roman" w:cs="Times New Roman"/>
          <w:b/>
          <w:color w:val="000000"/>
          <w:spacing w:val="2"/>
          <w:sz w:val="24"/>
          <w:szCs w:val="24"/>
        </w:rPr>
        <w:t xml:space="preserve">Сроки </w:t>
      </w:r>
      <w:r w:rsidR="008570BC">
        <w:rPr>
          <w:rFonts w:ascii="Times New Roman" w:hAnsi="Times New Roman" w:cs="Times New Roman"/>
          <w:b/>
          <w:color w:val="000000"/>
          <w:spacing w:val="2"/>
          <w:sz w:val="24"/>
          <w:szCs w:val="24"/>
        </w:rPr>
        <w:t xml:space="preserve">поставки: </w:t>
      </w:r>
      <w:r w:rsidR="008570BC" w:rsidRPr="008570BC">
        <w:rPr>
          <w:rFonts w:ascii="Times New Roman" w:hAnsi="Times New Roman" w:cs="Times New Roman"/>
          <w:color w:val="000000"/>
          <w:spacing w:val="2"/>
          <w:sz w:val="24"/>
          <w:szCs w:val="24"/>
        </w:rPr>
        <w:t xml:space="preserve">в течение 2024года,  по заявкам, </w:t>
      </w:r>
      <w:r w:rsidR="008570BC" w:rsidRPr="008570BC">
        <w:rPr>
          <w:rFonts w:ascii="Times New Roman" w:hAnsi="Times New Roman" w:cs="Times New Roman"/>
          <w:sz w:val="24"/>
          <w:szCs w:val="24"/>
        </w:rPr>
        <w:t xml:space="preserve">в течение 16 (шестнадцать) календарных дней со дня получения заявки от Заказчика </w:t>
      </w:r>
    </w:p>
    <w:p w:rsidR="00FF5239" w:rsidRPr="008F0EB8" w:rsidRDefault="008570BC" w:rsidP="008570BC">
      <w:pPr>
        <w:rPr>
          <w:rFonts w:ascii="Times New Roman" w:hAnsi="Times New Roman" w:cs="Times New Roman"/>
          <w:sz w:val="24"/>
          <w:szCs w:val="24"/>
        </w:rPr>
      </w:pPr>
      <w:r>
        <w:rPr>
          <w:rFonts w:ascii="Times New Roman" w:hAnsi="Times New Roman" w:cs="Times New Roman"/>
          <w:b/>
          <w:color w:val="000000"/>
          <w:spacing w:val="2"/>
          <w:sz w:val="24"/>
          <w:szCs w:val="24"/>
        </w:rPr>
        <w:t>У</w:t>
      </w:r>
      <w:r w:rsidR="00D65E4F" w:rsidRPr="008F0EB8">
        <w:rPr>
          <w:rFonts w:ascii="Times New Roman" w:hAnsi="Times New Roman" w:cs="Times New Roman"/>
          <w:b/>
          <w:color w:val="000000"/>
          <w:spacing w:val="2"/>
          <w:sz w:val="24"/>
          <w:szCs w:val="24"/>
        </w:rPr>
        <w:t>словия поставки:</w:t>
      </w:r>
      <w:r w:rsidR="0076768A" w:rsidRPr="008F0EB8">
        <w:rPr>
          <w:rFonts w:ascii="Times New Roman" w:hAnsi="Times New Roman" w:cs="Times New Roman"/>
          <w:b/>
          <w:color w:val="000000"/>
          <w:spacing w:val="2"/>
          <w:sz w:val="24"/>
          <w:szCs w:val="24"/>
        </w:rPr>
        <w:t xml:space="preserve"> </w:t>
      </w:r>
      <w:proofErr w:type="gramStart"/>
      <w:r w:rsidR="008F0EB8" w:rsidRPr="008F0EB8">
        <w:rPr>
          <w:rFonts w:ascii="Times New Roman" w:hAnsi="Times New Roman" w:cs="Times New Roman"/>
          <w:b/>
          <w:color w:val="000000"/>
          <w:spacing w:val="2"/>
          <w:sz w:val="24"/>
          <w:szCs w:val="24"/>
          <w:lang w:val="en-US"/>
        </w:rPr>
        <w:t>DDP</w:t>
      </w:r>
      <w:r>
        <w:rPr>
          <w:rFonts w:ascii="Times New Roman" w:hAnsi="Times New Roman" w:cs="Times New Roman"/>
          <w:b/>
          <w:color w:val="000000"/>
          <w:spacing w:val="2"/>
          <w:sz w:val="24"/>
          <w:szCs w:val="24"/>
        </w:rPr>
        <w:t>.</w:t>
      </w:r>
      <w:proofErr w:type="gramEnd"/>
      <w:r>
        <w:rPr>
          <w:rFonts w:ascii="Times New Roman" w:hAnsi="Times New Roman" w:cs="Times New Roman"/>
          <w:b/>
          <w:color w:val="000000"/>
          <w:spacing w:val="2"/>
          <w:sz w:val="24"/>
          <w:szCs w:val="24"/>
        </w:rPr>
        <w:t xml:space="preserve">  </w:t>
      </w:r>
      <w:r w:rsidRPr="008570BC">
        <w:rPr>
          <w:rFonts w:ascii="Times New Roman" w:hAnsi="Times New Roman" w:cs="Times New Roman"/>
          <w:color w:val="000000"/>
          <w:spacing w:val="2"/>
          <w:sz w:val="24"/>
          <w:szCs w:val="24"/>
        </w:rPr>
        <w:t>П</w:t>
      </w:r>
      <w:r w:rsidR="008F0EB8" w:rsidRPr="008570BC">
        <w:rPr>
          <w:rFonts w:ascii="Times New Roman" w:hAnsi="Times New Roman" w:cs="Times New Roman"/>
          <w:color w:val="000000"/>
          <w:spacing w:val="2"/>
          <w:sz w:val="24"/>
          <w:szCs w:val="24"/>
        </w:rPr>
        <w:t>о</w:t>
      </w:r>
      <w:r w:rsidR="0076768A" w:rsidRPr="008570BC">
        <w:rPr>
          <w:rFonts w:ascii="Times New Roman" w:hAnsi="Times New Roman" w:cs="Times New Roman"/>
          <w:color w:val="000000"/>
          <w:spacing w:val="2"/>
          <w:sz w:val="24"/>
          <w:szCs w:val="24"/>
        </w:rPr>
        <w:t>ст</w:t>
      </w:r>
      <w:r w:rsidR="0076768A" w:rsidRPr="008F0EB8">
        <w:rPr>
          <w:rFonts w:ascii="Times New Roman" w:hAnsi="Times New Roman" w:cs="Times New Roman"/>
          <w:color w:val="000000"/>
          <w:spacing w:val="2"/>
          <w:sz w:val="24"/>
          <w:szCs w:val="24"/>
        </w:rPr>
        <w:t>авщик обязан начать</w:t>
      </w:r>
      <w:r w:rsidR="0076768A" w:rsidRPr="008F0EB8">
        <w:rPr>
          <w:rFonts w:ascii="Times New Roman" w:hAnsi="Times New Roman" w:cs="Times New Roman"/>
          <w:sz w:val="24"/>
          <w:szCs w:val="24"/>
        </w:rPr>
        <w:t xml:space="preserve"> поставку товаров </w:t>
      </w:r>
      <w:r w:rsidRPr="008570BC">
        <w:rPr>
          <w:rFonts w:ascii="Times New Roman" w:hAnsi="Times New Roman" w:cs="Times New Roman"/>
          <w:sz w:val="24"/>
          <w:szCs w:val="24"/>
        </w:rPr>
        <w:t xml:space="preserve">в течение 16 (шестнадцать) календарных дней со дня получения заявки от Заказчика  </w:t>
      </w:r>
      <w:r w:rsidR="0076768A" w:rsidRPr="008F0EB8">
        <w:rPr>
          <w:rFonts w:ascii="Times New Roman" w:hAnsi="Times New Roman" w:cs="Times New Roman"/>
          <w:sz w:val="24"/>
          <w:szCs w:val="24"/>
        </w:rPr>
        <w:t>по следующему адресу: г. Акт</w:t>
      </w:r>
      <w:r>
        <w:rPr>
          <w:rFonts w:ascii="Times New Roman" w:hAnsi="Times New Roman" w:cs="Times New Roman"/>
          <w:sz w:val="24"/>
          <w:szCs w:val="24"/>
        </w:rPr>
        <w:t>обе, ул</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ратьев Жубановых ,253 </w:t>
      </w:r>
      <w:r w:rsidR="0076768A" w:rsidRPr="008F0EB8">
        <w:rPr>
          <w:rFonts w:ascii="Times New Roman" w:hAnsi="Times New Roman" w:cs="Times New Roman"/>
          <w:sz w:val="24"/>
          <w:szCs w:val="24"/>
        </w:rPr>
        <w:t xml:space="preserve">. Оплата по факту поставки </w:t>
      </w:r>
      <w:r w:rsidR="008F0EB8" w:rsidRPr="008F0EB8">
        <w:rPr>
          <w:rFonts w:ascii="Times New Roman" w:hAnsi="Times New Roman" w:cs="Times New Roman"/>
          <w:sz w:val="24"/>
          <w:szCs w:val="24"/>
        </w:rPr>
        <w:t xml:space="preserve">медицинских изделий </w:t>
      </w:r>
      <w:r w:rsidR="0076768A" w:rsidRPr="008F0EB8">
        <w:rPr>
          <w:rFonts w:ascii="Times New Roman" w:hAnsi="Times New Roman" w:cs="Times New Roman"/>
          <w:sz w:val="24"/>
          <w:szCs w:val="24"/>
        </w:rPr>
        <w:t xml:space="preserve">и предоставления </w:t>
      </w:r>
      <w:r w:rsidR="008F0EB8" w:rsidRPr="008F0EB8">
        <w:rPr>
          <w:rFonts w:ascii="Times New Roman" w:hAnsi="Times New Roman" w:cs="Times New Roman"/>
          <w:sz w:val="24"/>
          <w:szCs w:val="24"/>
        </w:rPr>
        <w:t>всех необходимых документов, связанных с поставкой</w:t>
      </w:r>
      <w:r>
        <w:rPr>
          <w:rFonts w:ascii="Times New Roman" w:hAnsi="Times New Roman" w:cs="Times New Roman"/>
          <w:sz w:val="24"/>
          <w:szCs w:val="24"/>
        </w:rPr>
        <w:t xml:space="preserve"> ИМН</w:t>
      </w:r>
      <w:r w:rsidR="008F0EB8" w:rsidRPr="008F0EB8">
        <w:rPr>
          <w:rFonts w:ascii="Times New Roman" w:hAnsi="Times New Roman" w:cs="Times New Roman"/>
          <w:sz w:val="24"/>
          <w:szCs w:val="24"/>
        </w:rPr>
        <w:t xml:space="preserve">. </w:t>
      </w:r>
      <w:r w:rsidR="0076768A" w:rsidRPr="008F0EB8">
        <w:rPr>
          <w:rFonts w:ascii="Times New Roman" w:hAnsi="Times New Roman" w:cs="Times New Roman"/>
          <w:sz w:val="24"/>
          <w:szCs w:val="24"/>
        </w:rPr>
        <w:t xml:space="preserve"> </w:t>
      </w:r>
      <w:r w:rsidR="0076768A" w:rsidRPr="008F0EB8">
        <w:rPr>
          <w:rFonts w:ascii="Times New Roman" w:hAnsi="Times New Roman" w:cs="Times New Roman"/>
          <w:sz w:val="24"/>
          <w:szCs w:val="24"/>
        </w:rPr>
        <w:br/>
      </w:r>
      <w:r w:rsidR="003166E1" w:rsidRPr="008F0EB8">
        <w:rPr>
          <w:rFonts w:ascii="Times New Roman" w:hAnsi="Times New Roman" w:cs="Times New Roman"/>
          <w:b/>
          <w:sz w:val="24"/>
          <w:szCs w:val="24"/>
        </w:rPr>
        <w:t>Наименование и адрес заказчика:</w:t>
      </w:r>
      <w:r w:rsidR="0076768A" w:rsidRPr="008F0EB8">
        <w:rPr>
          <w:rFonts w:ascii="Times New Roman" w:hAnsi="Times New Roman" w:cs="Times New Roman"/>
          <w:sz w:val="24"/>
          <w:szCs w:val="24"/>
        </w:rPr>
        <w:br/>
      </w:r>
      <w:r w:rsidR="003166E1" w:rsidRPr="008F0EB8">
        <w:rPr>
          <w:rFonts w:ascii="Times New Roman" w:hAnsi="Times New Roman" w:cs="Times New Roman"/>
          <w:sz w:val="24"/>
          <w:szCs w:val="24"/>
        </w:rPr>
        <w:t>Государственное коммунальное предприятие «Областной центр крови» на праве хозяйственного ведения «Управления Здравоохранения по Актюбинской области»  Республики Казахстан, 030012, г. Актобе, ул. Братьев Жубановых 253.</w:t>
      </w:r>
      <w:r w:rsidR="0076768A" w:rsidRPr="008F0EB8">
        <w:rPr>
          <w:rFonts w:ascii="Times New Roman" w:hAnsi="Times New Roman" w:cs="Times New Roman"/>
          <w:sz w:val="24"/>
          <w:szCs w:val="24"/>
        </w:rPr>
        <w:br/>
      </w:r>
      <w:r w:rsidR="00B17A61" w:rsidRPr="008F0EB8">
        <w:rPr>
          <w:rFonts w:ascii="Times New Roman" w:hAnsi="Times New Roman" w:cs="Times New Roman"/>
          <w:sz w:val="24"/>
          <w:szCs w:val="24"/>
        </w:rPr>
        <w:t>     </w:t>
      </w:r>
      <w:r w:rsidR="00FD0838" w:rsidRPr="008F0EB8">
        <w:rPr>
          <w:rFonts w:ascii="Times New Roman" w:hAnsi="Times New Roman" w:cs="Times New Roman"/>
          <w:sz w:val="24"/>
          <w:szCs w:val="24"/>
        </w:rPr>
        <w:t xml:space="preserve">  </w:t>
      </w:r>
      <w:r w:rsidR="00821DC2" w:rsidRPr="008F0EB8">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8F0EB8" w:rsidRPr="008F0EB8">
        <w:rPr>
          <w:rFonts w:ascii="Times New Roman" w:hAnsi="Times New Roman" w:cs="Times New Roman"/>
          <w:color w:val="000000"/>
          <w:spacing w:val="1"/>
          <w:sz w:val="24"/>
          <w:szCs w:val="24"/>
          <w:shd w:val="clear" w:color="auto" w:fill="FFFFFF"/>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8F0EB8" w:rsidRPr="008F0EB8">
        <w:rPr>
          <w:rFonts w:ascii="Times New Roman" w:hAnsi="Times New Roman" w:cs="Times New Roman"/>
          <w:color w:val="000000"/>
          <w:spacing w:val="1"/>
          <w:sz w:val="24"/>
          <w:szCs w:val="24"/>
          <w:shd w:val="clear" w:color="auto" w:fill="FFFFFF"/>
        </w:rPr>
        <w:t xml:space="preserve"> описание и объем фармацевтических услуг</w:t>
      </w:r>
      <w:r w:rsidR="00FD0838" w:rsidRPr="008F0EB8">
        <w:rPr>
          <w:rFonts w:ascii="Times New Roman" w:hAnsi="Times New Roman" w:cs="Times New Roman"/>
          <w:sz w:val="24"/>
          <w:szCs w:val="24"/>
        </w:rPr>
        <w:t>.</w:t>
      </w:r>
      <w:r w:rsidR="00FD0838" w:rsidRPr="008F0EB8">
        <w:rPr>
          <w:rFonts w:ascii="Times New Roman" w:hAnsi="Times New Roman" w:cs="Times New Roman"/>
          <w:sz w:val="24"/>
          <w:szCs w:val="24"/>
        </w:rPr>
        <w:b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с соблюдением условий запроса и типового договора закупа </w:t>
      </w:r>
      <w:r w:rsidR="00185213" w:rsidRPr="008F0EB8">
        <w:rPr>
          <w:rFonts w:ascii="Times New Roman" w:hAnsi="Times New Roman" w:cs="Times New Roman"/>
          <w:sz w:val="24"/>
          <w:szCs w:val="24"/>
        </w:rPr>
        <w:t xml:space="preserve"> </w:t>
      </w:r>
      <w:r w:rsidR="00FD0838" w:rsidRPr="008F0EB8">
        <w:rPr>
          <w:rFonts w:ascii="Times New Roman" w:hAnsi="Times New Roman" w:cs="Times New Roman"/>
          <w:sz w:val="24"/>
          <w:szCs w:val="24"/>
        </w:rPr>
        <w:t xml:space="preserve">по форме, согласно приложению 5 </w:t>
      </w:r>
      <w:r w:rsidR="00185213" w:rsidRPr="008F0EB8">
        <w:rPr>
          <w:rFonts w:ascii="Times New Roman" w:hAnsi="Times New Roman" w:cs="Times New Roman"/>
          <w:sz w:val="24"/>
          <w:szCs w:val="24"/>
        </w:rPr>
        <w:t xml:space="preserve"> </w:t>
      </w:r>
      <w:r w:rsidR="00FD0838" w:rsidRPr="008F0EB8">
        <w:rPr>
          <w:rFonts w:ascii="Times New Roman" w:hAnsi="Times New Roman" w:cs="Times New Roman"/>
          <w:sz w:val="24"/>
          <w:szCs w:val="24"/>
        </w:rPr>
        <w:t>настоящих Правил.</w:t>
      </w:r>
      <w:r w:rsidR="00153AC6" w:rsidRPr="008F0EB8">
        <w:rPr>
          <w:rFonts w:ascii="Times New Roman" w:hAnsi="Times New Roman" w:cs="Times New Roman"/>
          <w:sz w:val="24"/>
          <w:szCs w:val="24"/>
        </w:rPr>
        <w:br/>
      </w:r>
      <w:r w:rsidR="00266AB0" w:rsidRPr="008F0EB8">
        <w:rPr>
          <w:rFonts w:ascii="Times New Roman" w:hAnsi="Times New Roman" w:cs="Times New Roman"/>
          <w:b/>
          <w:sz w:val="24"/>
          <w:szCs w:val="24"/>
        </w:rPr>
        <w:t xml:space="preserve">Окончательный срок </w:t>
      </w:r>
      <w:r w:rsidR="008658FA" w:rsidRPr="008F0EB8">
        <w:rPr>
          <w:rFonts w:ascii="Times New Roman" w:hAnsi="Times New Roman" w:cs="Times New Roman"/>
          <w:b/>
          <w:sz w:val="24"/>
          <w:szCs w:val="24"/>
        </w:rPr>
        <w:t xml:space="preserve">предоставления ценовых предложений </w:t>
      </w:r>
      <w:r w:rsidR="00677F27" w:rsidRPr="008F0EB8">
        <w:rPr>
          <w:rFonts w:ascii="Times New Roman" w:hAnsi="Times New Roman" w:cs="Times New Roman"/>
          <w:b/>
          <w:sz w:val="24"/>
          <w:szCs w:val="24"/>
        </w:rPr>
        <w:t xml:space="preserve">до </w:t>
      </w:r>
      <w:r w:rsidR="008F0EB8">
        <w:rPr>
          <w:rFonts w:ascii="Times New Roman" w:hAnsi="Times New Roman" w:cs="Times New Roman"/>
          <w:b/>
          <w:sz w:val="24"/>
          <w:szCs w:val="24"/>
        </w:rPr>
        <w:t>9</w:t>
      </w:r>
      <w:r w:rsidR="00677F27" w:rsidRPr="008F0EB8">
        <w:rPr>
          <w:rFonts w:ascii="Times New Roman" w:hAnsi="Times New Roman" w:cs="Times New Roman"/>
          <w:b/>
          <w:sz w:val="24"/>
          <w:szCs w:val="24"/>
        </w:rPr>
        <w:t>.00 часов «</w:t>
      </w:r>
      <w:r w:rsidR="008F0EB8">
        <w:rPr>
          <w:rFonts w:ascii="Times New Roman" w:hAnsi="Times New Roman" w:cs="Times New Roman"/>
          <w:b/>
          <w:sz w:val="24"/>
          <w:szCs w:val="24"/>
        </w:rPr>
        <w:t>18</w:t>
      </w:r>
      <w:r w:rsidR="00A03C5C" w:rsidRPr="008F0EB8">
        <w:rPr>
          <w:rFonts w:ascii="Times New Roman" w:hAnsi="Times New Roman" w:cs="Times New Roman"/>
          <w:b/>
          <w:sz w:val="24"/>
          <w:szCs w:val="24"/>
        </w:rPr>
        <w:t>»</w:t>
      </w:r>
      <w:r w:rsidR="00B10923" w:rsidRPr="008F0EB8">
        <w:rPr>
          <w:rFonts w:ascii="Times New Roman" w:hAnsi="Times New Roman" w:cs="Times New Roman"/>
          <w:b/>
          <w:sz w:val="24"/>
          <w:szCs w:val="24"/>
        </w:rPr>
        <w:t xml:space="preserve"> </w:t>
      </w:r>
      <w:r w:rsidR="00C13745" w:rsidRPr="008F0EB8">
        <w:rPr>
          <w:rFonts w:ascii="Times New Roman" w:hAnsi="Times New Roman" w:cs="Times New Roman"/>
          <w:b/>
          <w:sz w:val="24"/>
          <w:szCs w:val="24"/>
        </w:rPr>
        <w:t>января 2024</w:t>
      </w:r>
      <w:r w:rsidR="000B602D" w:rsidRPr="008F0EB8">
        <w:rPr>
          <w:rFonts w:ascii="Times New Roman" w:hAnsi="Times New Roman" w:cs="Times New Roman"/>
          <w:b/>
          <w:sz w:val="24"/>
          <w:szCs w:val="24"/>
        </w:rPr>
        <w:t xml:space="preserve"> г.</w:t>
      </w:r>
      <w:r w:rsidR="000B602D" w:rsidRPr="008F0EB8">
        <w:rPr>
          <w:rFonts w:ascii="Times New Roman" w:hAnsi="Times New Roman" w:cs="Times New Roman"/>
          <w:sz w:val="24"/>
          <w:szCs w:val="24"/>
        </w:rPr>
        <w:t xml:space="preserve"> (по времени Актобе</w:t>
      </w:r>
      <w:r w:rsidR="00266AB0" w:rsidRPr="008F0EB8">
        <w:rPr>
          <w:rFonts w:ascii="Times New Roman" w:hAnsi="Times New Roman" w:cs="Times New Roman"/>
          <w:sz w:val="24"/>
          <w:szCs w:val="24"/>
        </w:rPr>
        <w:t>)</w:t>
      </w:r>
      <w:r w:rsidR="004B3ECA" w:rsidRPr="008F0EB8">
        <w:rPr>
          <w:rFonts w:ascii="Times New Roman" w:hAnsi="Times New Roman" w:cs="Times New Roman"/>
          <w:sz w:val="24"/>
          <w:szCs w:val="24"/>
        </w:rPr>
        <w:t xml:space="preserve"> по следующему </w:t>
      </w:r>
      <w:r w:rsidR="004B3ECA" w:rsidRPr="008F0EB8">
        <w:rPr>
          <w:rFonts w:ascii="Times New Roman" w:hAnsi="Times New Roman" w:cs="Times New Roman"/>
          <w:sz w:val="24"/>
          <w:szCs w:val="24"/>
        </w:rPr>
        <w:lastRenderedPageBreak/>
        <w:t>адресу: Г</w:t>
      </w:r>
      <w:r w:rsidR="000B602D" w:rsidRPr="008F0EB8">
        <w:rPr>
          <w:rFonts w:ascii="Times New Roman" w:hAnsi="Times New Roman" w:cs="Times New Roman"/>
          <w:sz w:val="24"/>
          <w:szCs w:val="24"/>
        </w:rPr>
        <w:t>К</w:t>
      </w:r>
      <w:r w:rsidR="00266AB0" w:rsidRPr="008F0EB8">
        <w:rPr>
          <w:rFonts w:ascii="Times New Roman" w:hAnsi="Times New Roman" w:cs="Times New Roman"/>
          <w:sz w:val="24"/>
          <w:szCs w:val="24"/>
        </w:rPr>
        <w:t>П «</w:t>
      </w:r>
      <w:r w:rsidR="000B602D" w:rsidRPr="008F0EB8">
        <w:rPr>
          <w:rFonts w:ascii="Times New Roman" w:hAnsi="Times New Roman" w:cs="Times New Roman"/>
          <w:sz w:val="24"/>
          <w:szCs w:val="24"/>
        </w:rPr>
        <w:t>Областной центр крови</w:t>
      </w:r>
      <w:r w:rsidR="00266AB0" w:rsidRPr="008F0EB8">
        <w:rPr>
          <w:rFonts w:ascii="Times New Roman" w:hAnsi="Times New Roman" w:cs="Times New Roman"/>
          <w:sz w:val="24"/>
          <w:szCs w:val="24"/>
        </w:rPr>
        <w:t>»</w:t>
      </w:r>
      <w:r w:rsidR="004B3ECA" w:rsidRPr="008F0EB8">
        <w:rPr>
          <w:rFonts w:ascii="Times New Roman" w:hAnsi="Times New Roman" w:cs="Times New Roman"/>
          <w:sz w:val="24"/>
          <w:szCs w:val="24"/>
        </w:rPr>
        <w:t xml:space="preserve"> на ПХВ</w:t>
      </w:r>
      <w:r w:rsidR="00266AB0" w:rsidRPr="008F0EB8">
        <w:rPr>
          <w:rFonts w:ascii="Times New Roman" w:hAnsi="Times New Roman" w:cs="Times New Roman"/>
          <w:sz w:val="24"/>
          <w:szCs w:val="24"/>
        </w:rPr>
        <w:t xml:space="preserve"> ГУ «Управления здравоохранения по Актюбинской области» </w:t>
      </w:r>
      <w:proofErr w:type="gramStart"/>
      <w:r w:rsidR="00266AB0" w:rsidRPr="008F0EB8">
        <w:rPr>
          <w:rFonts w:ascii="Times New Roman" w:hAnsi="Times New Roman" w:cs="Times New Roman"/>
          <w:sz w:val="24"/>
          <w:szCs w:val="24"/>
        </w:rPr>
        <w:t>г</w:t>
      </w:r>
      <w:proofErr w:type="gramEnd"/>
      <w:r w:rsidR="00266AB0" w:rsidRPr="008F0EB8">
        <w:rPr>
          <w:rFonts w:ascii="Times New Roman" w:hAnsi="Times New Roman" w:cs="Times New Roman"/>
          <w:sz w:val="24"/>
          <w:szCs w:val="24"/>
        </w:rPr>
        <w:t>. Актобе, ул</w:t>
      </w:r>
      <w:r w:rsidR="000B602D" w:rsidRPr="008F0EB8">
        <w:rPr>
          <w:rFonts w:ascii="Times New Roman" w:hAnsi="Times New Roman" w:cs="Times New Roman"/>
          <w:sz w:val="24"/>
          <w:szCs w:val="24"/>
        </w:rPr>
        <w:t>. Братьев Жубановых 253</w:t>
      </w:r>
      <w:r w:rsidR="00266AB0" w:rsidRPr="008F0EB8">
        <w:rPr>
          <w:rFonts w:ascii="Times New Roman" w:hAnsi="Times New Roman" w:cs="Times New Roman"/>
          <w:sz w:val="24"/>
          <w:szCs w:val="24"/>
        </w:rPr>
        <w:t xml:space="preserve"> кабинет</w:t>
      </w:r>
      <w:r w:rsidR="000B602D" w:rsidRPr="008F0EB8">
        <w:rPr>
          <w:rFonts w:ascii="Times New Roman" w:hAnsi="Times New Roman" w:cs="Times New Roman"/>
          <w:sz w:val="24"/>
          <w:szCs w:val="24"/>
        </w:rPr>
        <w:t xml:space="preserve"> 8 </w:t>
      </w:r>
      <w:r w:rsidR="00266AB0" w:rsidRPr="008F0EB8">
        <w:rPr>
          <w:rFonts w:ascii="Times New Roman" w:hAnsi="Times New Roman" w:cs="Times New Roman"/>
          <w:sz w:val="24"/>
          <w:szCs w:val="24"/>
        </w:rPr>
        <w:t xml:space="preserve"> бухгалтерия. </w:t>
      </w:r>
      <w:r w:rsidR="00153AC6" w:rsidRPr="008F0EB8">
        <w:rPr>
          <w:rFonts w:ascii="Times New Roman" w:hAnsi="Times New Roman" w:cs="Times New Roman"/>
          <w:sz w:val="24"/>
          <w:szCs w:val="24"/>
        </w:rPr>
        <w:br/>
      </w:r>
      <w:r w:rsidR="00266AB0" w:rsidRPr="008F0EB8">
        <w:rPr>
          <w:rFonts w:ascii="Times New Roman" w:hAnsi="Times New Roman" w:cs="Times New Roman"/>
          <w:b/>
          <w:sz w:val="24"/>
          <w:szCs w:val="24"/>
        </w:rPr>
        <w:t xml:space="preserve">Конверты с </w:t>
      </w:r>
      <w:r w:rsidR="008658FA" w:rsidRPr="008F0EB8">
        <w:rPr>
          <w:rFonts w:ascii="Times New Roman" w:hAnsi="Times New Roman" w:cs="Times New Roman"/>
          <w:b/>
          <w:sz w:val="24"/>
          <w:szCs w:val="24"/>
        </w:rPr>
        <w:t>ценовыми предложениями</w:t>
      </w:r>
      <w:r w:rsidR="00266AB0" w:rsidRPr="008F0EB8">
        <w:rPr>
          <w:rFonts w:ascii="Times New Roman" w:hAnsi="Times New Roman" w:cs="Times New Roman"/>
          <w:b/>
          <w:sz w:val="24"/>
          <w:szCs w:val="24"/>
        </w:rPr>
        <w:t xml:space="preserve"> будут вскрываться </w:t>
      </w:r>
      <w:r w:rsidR="00FF5239" w:rsidRPr="008F0EB8">
        <w:rPr>
          <w:rFonts w:ascii="Times New Roman" w:hAnsi="Times New Roman" w:cs="Times New Roman"/>
          <w:b/>
          <w:sz w:val="24"/>
          <w:szCs w:val="24"/>
        </w:rPr>
        <w:t xml:space="preserve"> </w:t>
      </w:r>
      <w:r w:rsidR="00677F27" w:rsidRPr="008F0EB8">
        <w:rPr>
          <w:rFonts w:ascii="Times New Roman" w:hAnsi="Times New Roman" w:cs="Times New Roman"/>
          <w:b/>
          <w:sz w:val="24"/>
          <w:szCs w:val="24"/>
        </w:rPr>
        <w:t>в 1</w:t>
      </w:r>
      <w:r w:rsidR="008F0EB8">
        <w:rPr>
          <w:rFonts w:ascii="Times New Roman" w:hAnsi="Times New Roman" w:cs="Times New Roman"/>
          <w:b/>
          <w:sz w:val="24"/>
          <w:szCs w:val="24"/>
        </w:rPr>
        <w:t>1</w:t>
      </w:r>
      <w:r w:rsidR="00677F27" w:rsidRPr="008F0EB8">
        <w:rPr>
          <w:rFonts w:ascii="Times New Roman" w:hAnsi="Times New Roman" w:cs="Times New Roman"/>
          <w:b/>
          <w:sz w:val="24"/>
          <w:szCs w:val="24"/>
        </w:rPr>
        <w:t>.00 часов «</w:t>
      </w:r>
      <w:r w:rsidR="008F0EB8">
        <w:rPr>
          <w:rFonts w:ascii="Times New Roman" w:hAnsi="Times New Roman" w:cs="Times New Roman"/>
          <w:b/>
          <w:sz w:val="24"/>
          <w:szCs w:val="24"/>
        </w:rPr>
        <w:t>18</w:t>
      </w:r>
      <w:r w:rsidR="00677F27" w:rsidRPr="008F0EB8">
        <w:rPr>
          <w:rFonts w:ascii="Times New Roman" w:hAnsi="Times New Roman" w:cs="Times New Roman"/>
          <w:b/>
          <w:sz w:val="24"/>
          <w:szCs w:val="24"/>
        </w:rPr>
        <w:t xml:space="preserve">» </w:t>
      </w:r>
      <w:r w:rsidR="00A03C5C" w:rsidRPr="008F0EB8">
        <w:rPr>
          <w:rFonts w:ascii="Times New Roman" w:hAnsi="Times New Roman" w:cs="Times New Roman"/>
          <w:b/>
          <w:sz w:val="24"/>
          <w:szCs w:val="24"/>
        </w:rPr>
        <w:t xml:space="preserve"> </w:t>
      </w:r>
      <w:r w:rsidR="00C13745" w:rsidRPr="008F0EB8">
        <w:rPr>
          <w:rFonts w:ascii="Times New Roman" w:hAnsi="Times New Roman" w:cs="Times New Roman"/>
          <w:b/>
          <w:sz w:val="24"/>
          <w:szCs w:val="24"/>
        </w:rPr>
        <w:t xml:space="preserve">января </w:t>
      </w:r>
      <w:r w:rsidR="00DC53E9" w:rsidRPr="008F0EB8">
        <w:rPr>
          <w:rFonts w:ascii="Times New Roman" w:hAnsi="Times New Roman" w:cs="Times New Roman"/>
          <w:b/>
          <w:sz w:val="24"/>
          <w:szCs w:val="24"/>
        </w:rPr>
        <w:t>202</w:t>
      </w:r>
      <w:r w:rsidR="00C13745" w:rsidRPr="008F0EB8">
        <w:rPr>
          <w:rFonts w:ascii="Times New Roman" w:hAnsi="Times New Roman" w:cs="Times New Roman"/>
          <w:b/>
          <w:sz w:val="24"/>
          <w:szCs w:val="24"/>
        </w:rPr>
        <w:t>4</w:t>
      </w:r>
      <w:r w:rsidR="00266AB0" w:rsidRPr="008F0EB8">
        <w:rPr>
          <w:rFonts w:ascii="Times New Roman" w:hAnsi="Times New Roman" w:cs="Times New Roman"/>
          <w:b/>
          <w:sz w:val="24"/>
          <w:szCs w:val="24"/>
        </w:rPr>
        <w:t>г.</w:t>
      </w:r>
      <w:r w:rsidR="00266AB0" w:rsidRPr="008F0EB8">
        <w:rPr>
          <w:rFonts w:ascii="Times New Roman" w:hAnsi="Times New Roman" w:cs="Times New Roman"/>
          <w:sz w:val="24"/>
          <w:szCs w:val="24"/>
        </w:rPr>
        <w:t xml:space="preserve"> по следующему адресу: ГКП «</w:t>
      </w:r>
      <w:r w:rsidR="000B602D" w:rsidRPr="008F0EB8">
        <w:rPr>
          <w:rFonts w:ascii="Times New Roman" w:hAnsi="Times New Roman" w:cs="Times New Roman"/>
          <w:sz w:val="24"/>
          <w:szCs w:val="24"/>
        </w:rPr>
        <w:t>Областной центр крови</w:t>
      </w:r>
      <w:r w:rsidR="00266AB0" w:rsidRPr="008F0EB8">
        <w:rPr>
          <w:rFonts w:ascii="Times New Roman" w:hAnsi="Times New Roman" w:cs="Times New Roman"/>
          <w:sz w:val="24"/>
          <w:szCs w:val="24"/>
        </w:rPr>
        <w:t>»</w:t>
      </w:r>
      <w:r w:rsidR="004B3ECA" w:rsidRPr="008F0EB8">
        <w:rPr>
          <w:rFonts w:ascii="Times New Roman" w:hAnsi="Times New Roman" w:cs="Times New Roman"/>
          <w:sz w:val="24"/>
          <w:szCs w:val="24"/>
        </w:rPr>
        <w:t xml:space="preserve"> на ПХВ</w:t>
      </w:r>
      <w:r w:rsidR="00266AB0" w:rsidRPr="008F0EB8">
        <w:rPr>
          <w:rFonts w:ascii="Times New Roman" w:hAnsi="Times New Roman" w:cs="Times New Roman"/>
          <w:sz w:val="24"/>
          <w:szCs w:val="24"/>
        </w:rPr>
        <w:t xml:space="preserve"> ГУ «Управления здравоохранения по Актюбинской области» г. Актобе, ул. </w:t>
      </w:r>
      <w:r w:rsidR="000B602D" w:rsidRPr="008F0EB8">
        <w:rPr>
          <w:rFonts w:ascii="Times New Roman" w:hAnsi="Times New Roman" w:cs="Times New Roman"/>
          <w:sz w:val="24"/>
          <w:szCs w:val="24"/>
        </w:rPr>
        <w:t>Бр</w:t>
      </w:r>
      <w:proofErr w:type="gramStart"/>
      <w:r w:rsidR="000B602D" w:rsidRPr="008F0EB8">
        <w:rPr>
          <w:rFonts w:ascii="Times New Roman" w:hAnsi="Times New Roman" w:cs="Times New Roman"/>
          <w:sz w:val="24"/>
          <w:szCs w:val="24"/>
        </w:rPr>
        <w:t>.Ж</w:t>
      </w:r>
      <w:proofErr w:type="gramEnd"/>
      <w:r w:rsidR="000B602D" w:rsidRPr="008F0EB8">
        <w:rPr>
          <w:rFonts w:ascii="Times New Roman" w:hAnsi="Times New Roman" w:cs="Times New Roman"/>
          <w:sz w:val="24"/>
          <w:szCs w:val="24"/>
        </w:rPr>
        <w:t>убановых</w:t>
      </w:r>
      <w:r w:rsidR="008658FA" w:rsidRPr="008F0EB8">
        <w:rPr>
          <w:rFonts w:ascii="Times New Roman" w:hAnsi="Times New Roman" w:cs="Times New Roman"/>
          <w:sz w:val="24"/>
          <w:szCs w:val="24"/>
        </w:rPr>
        <w:t>, д.</w:t>
      </w:r>
      <w:r w:rsidR="000B602D" w:rsidRPr="008F0EB8">
        <w:rPr>
          <w:rFonts w:ascii="Times New Roman" w:hAnsi="Times New Roman" w:cs="Times New Roman"/>
          <w:sz w:val="24"/>
          <w:szCs w:val="24"/>
        </w:rPr>
        <w:t xml:space="preserve"> 253</w:t>
      </w:r>
      <w:r w:rsidR="00266AB0" w:rsidRPr="008F0EB8">
        <w:rPr>
          <w:rFonts w:ascii="Times New Roman" w:hAnsi="Times New Roman" w:cs="Times New Roman"/>
          <w:sz w:val="24"/>
          <w:szCs w:val="24"/>
        </w:rPr>
        <w:t xml:space="preserve"> (по времени </w:t>
      </w:r>
      <w:r w:rsidR="000B602D" w:rsidRPr="008F0EB8">
        <w:rPr>
          <w:rFonts w:ascii="Times New Roman" w:hAnsi="Times New Roman" w:cs="Times New Roman"/>
          <w:sz w:val="24"/>
          <w:szCs w:val="24"/>
        </w:rPr>
        <w:t>Актобе)</w:t>
      </w:r>
      <w:r w:rsidR="00266AB0" w:rsidRPr="008F0EB8">
        <w:rPr>
          <w:rFonts w:ascii="Times New Roman" w:hAnsi="Times New Roman" w:cs="Times New Roman"/>
          <w:sz w:val="24"/>
          <w:szCs w:val="24"/>
        </w:rPr>
        <w:t>.</w:t>
      </w:r>
      <w:r w:rsidR="00153AC6" w:rsidRPr="008F0EB8">
        <w:rPr>
          <w:rFonts w:ascii="Times New Roman" w:hAnsi="Times New Roman" w:cs="Times New Roman"/>
          <w:sz w:val="24"/>
          <w:szCs w:val="24"/>
        </w:rPr>
        <w:br/>
      </w:r>
      <w:r w:rsidR="00266AB0" w:rsidRPr="008F0EB8">
        <w:rPr>
          <w:rFonts w:ascii="Times New Roman" w:hAnsi="Times New Roman" w:cs="Times New Roman"/>
          <w:sz w:val="24"/>
          <w:szCs w:val="24"/>
        </w:rPr>
        <w:t xml:space="preserve"> Дополнительную информацию и справку можно получить по телефону: 8 (7132) </w:t>
      </w:r>
      <w:r w:rsidR="005651B0" w:rsidRPr="008F0EB8">
        <w:rPr>
          <w:rFonts w:ascii="Times New Roman" w:hAnsi="Times New Roman" w:cs="Times New Roman"/>
          <w:sz w:val="24"/>
          <w:szCs w:val="24"/>
        </w:rPr>
        <w:t>56-74-91</w:t>
      </w:r>
      <w:r w:rsidR="00FF5239" w:rsidRPr="008F0EB8">
        <w:rPr>
          <w:rFonts w:ascii="Times New Roman" w:hAnsi="Times New Roman" w:cs="Times New Roman"/>
          <w:sz w:val="24"/>
          <w:szCs w:val="24"/>
        </w:rPr>
        <w:t xml:space="preserve"> - Абдрахманова Гаухар менеджер по государственным закупкам. </w:t>
      </w:r>
    </w:p>
    <w:sectPr w:rsidR="00FF5239" w:rsidRPr="008F0EB8" w:rsidSect="008570BC">
      <w:pgSz w:w="16838" w:h="11906" w:orient="landscape"/>
      <w:pgMar w:top="720" w:right="1245"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drawingGridHorizontalSpacing w:val="110"/>
  <w:displayHorizontalDrawingGridEvery w:val="2"/>
  <w:characterSpacingControl w:val="doNotCompress"/>
  <w:compat/>
  <w:rsids>
    <w:rsidRoot w:val="00266AB0"/>
    <w:rsid w:val="000021BB"/>
    <w:rsid w:val="00005692"/>
    <w:rsid w:val="00005B5A"/>
    <w:rsid w:val="000140ED"/>
    <w:rsid w:val="00022CA1"/>
    <w:rsid w:val="000230D9"/>
    <w:rsid w:val="00024EE5"/>
    <w:rsid w:val="000273BD"/>
    <w:rsid w:val="00031032"/>
    <w:rsid w:val="000614FD"/>
    <w:rsid w:val="0007053F"/>
    <w:rsid w:val="00075537"/>
    <w:rsid w:val="000829DD"/>
    <w:rsid w:val="00086FCF"/>
    <w:rsid w:val="000A6A5C"/>
    <w:rsid w:val="000B2238"/>
    <w:rsid w:val="000B2D71"/>
    <w:rsid w:val="000B4753"/>
    <w:rsid w:val="000B602D"/>
    <w:rsid w:val="000C0886"/>
    <w:rsid w:val="000C0C45"/>
    <w:rsid w:val="000C153A"/>
    <w:rsid w:val="000C3508"/>
    <w:rsid w:val="000D33CF"/>
    <w:rsid w:val="000F51EC"/>
    <w:rsid w:val="000F68EE"/>
    <w:rsid w:val="000F72F8"/>
    <w:rsid w:val="000F7313"/>
    <w:rsid w:val="001131F5"/>
    <w:rsid w:val="00113649"/>
    <w:rsid w:val="001146BF"/>
    <w:rsid w:val="00120DC1"/>
    <w:rsid w:val="00131490"/>
    <w:rsid w:val="001323CD"/>
    <w:rsid w:val="0013335C"/>
    <w:rsid w:val="00134C01"/>
    <w:rsid w:val="001419AC"/>
    <w:rsid w:val="001510C6"/>
    <w:rsid w:val="00152BA4"/>
    <w:rsid w:val="00153AC6"/>
    <w:rsid w:val="0015553B"/>
    <w:rsid w:val="00180CB0"/>
    <w:rsid w:val="00182532"/>
    <w:rsid w:val="00185213"/>
    <w:rsid w:val="00187E9C"/>
    <w:rsid w:val="001946B2"/>
    <w:rsid w:val="001A1F40"/>
    <w:rsid w:val="001A2DDB"/>
    <w:rsid w:val="001B3710"/>
    <w:rsid w:val="001C40A8"/>
    <w:rsid w:val="001C558F"/>
    <w:rsid w:val="001D1020"/>
    <w:rsid w:val="001D6B0A"/>
    <w:rsid w:val="00207EDE"/>
    <w:rsid w:val="00220205"/>
    <w:rsid w:val="00223BE8"/>
    <w:rsid w:val="00237CF1"/>
    <w:rsid w:val="0025091B"/>
    <w:rsid w:val="0025736E"/>
    <w:rsid w:val="00264397"/>
    <w:rsid w:val="00266AB0"/>
    <w:rsid w:val="00273BE3"/>
    <w:rsid w:val="00284591"/>
    <w:rsid w:val="002A1E30"/>
    <w:rsid w:val="002C71CC"/>
    <w:rsid w:val="002D43E5"/>
    <w:rsid w:val="002D6CA5"/>
    <w:rsid w:val="002E14DC"/>
    <w:rsid w:val="002F406D"/>
    <w:rsid w:val="002F7CF6"/>
    <w:rsid w:val="002F7F79"/>
    <w:rsid w:val="00313E53"/>
    <w:rsid w:val="003166E1"/>
    <w:rsid w:val="00317152"/>
    <w:rsid w:val="0032554A"/>
    <w:rsid w:val="003309F2"/>
    <w:rsid w:val="00332FC5"/>
    <w:rsid w:val="003469AF"/>
    <w:rsid w:val="00352986"/>
    <w:rsid w:val="00362952"/>
    <w:rsid w:val="003719C8"/>
    <w:rsid w:val="003A0DC6"/>
    <w:rsid w:val="003A2F82"/>
    <w:rsid w:val="003A3A0D"/>
    <w:rsid w:val="003D6ECF"/>
    <w:rsid w:val="003E292B"/>
    <w:rsid w:val="003F09F4"/>
    <w:rsid w:val="003F5FC0"/>
    <w:rsid w:val="00406176"/>
    <w:rsid w:val="004079B2"/>
    <w:rsid w:val="00412B26"/>
    <w:rsid w:val="00417158"/>
    <w:rsid w:val="0043026A"/>
    <w:rsid w:val="004349C0"/>
    <w:rsid w:val="00446301"/>
    <w:rsid w:val="004534D2"/>
    <w:rsid w:val="00474A08"/>
    <w:rsid w:val="0048363F"/>
    <w:rsid w:val="00483CD7"/>
    <w:rsid w:val="00494D74"/>
    <w:rsid w:val="00494FE7"/>
    <w:rsid w:val="004967A7"/>
    <w:rsid w:val="004A7466"/>
    <w:rsid w:val="004B3ECA"/>
    <w:rsid w:val="004C0BE0"/>
    <w:rsid w:val="004C45ED"/>
    <w:rsid w:val="004C569F"/>
    <w:rsid w:val="004F0DC6"/>
    <w:rsid w:val="00512AEA"/>
    <w:rsid w:val="00520048"/>
    <w:rsid w:val="005233BE"/>
    <w:rsid w:val="00532D73"/>
    <w:rsid w:val="005415D6"/>
    <w:rsid w:val="00563A6C"/>
    <w:rsid w:val="005651B0"/>
    <w:rsid w:val="0056790F"/>
    <w:rsid w:val="0058266B"/>
    <w:rsid w:val="00584030"/>
    <w:rsid w:val="00590E44"/>
    <w:rsid w:val="00596317"/>
    <w:rsid w:val="005A01F9"/>
    <w:rsid w:val="005A268C"/>
    <w:rsid w:val="005B2859"/>
    <w:rsid w:val="005B4045"/>
    <w:rsid w:val="005C1216"/>
    <w:rsid w:val="005C53BE"/>
    <w:rsid w:val="005D1D68"/>
    <w:rsid w:val="005D4E76"/>
    <w:rsid w:val="005E4D6C"/>
    <w:rsid w:val="005E71AA"/>
    <w:rsid w:val="005F4587"/>
    <w:rsid w:val="00601C99"/>
    <w:rsid w:val="006177F1"/>
    <w:rsid w:val="0061797F"/>
    <w:rsid w:val="006467BF"/>
    <w:rsid w:val="00667727"/>
    <w:rsid w:val="00677F27"/>
    <w:rsid w:val="00682FF5"/>
    <w:rsid w:val="006A25C2"/>
    <w:rsid w:val="006B427B"/>
    <w:rsid w:val="006D403A"/>
    <w:rsid w:val="006D4A02"/>
    <w:rsid w:val="006D4DE8"/>
    <w:rsid w:val="006E108B"/>
    <w:rsid w:val="006E131B"/>
    <w:rsid w:val="006E6D7C"/>
    <w:rsid w:val="007040FF"/>
    <w:rsid w:val="00705972"/>
    <w:rsid w:val="0071001B"/>
    <w:rsid w:val="00710B1A"/>
    <w:rsid w:val="00712490"/>
    <w:rsid w:val="00732FE5"/>
    <w:rsid w:val="0073768E"/>
    <w:rsid w:val="007419F6"/>
    <w:rsid w:val="0076768A"/>
    <w:rsid w:val="007836C9"/>
    <w:rsid w:val="00783E94"/>
    <w:rsid w:val="00784661"/>
    <w:rsid w:val="00786B1F"/>
    <w:rsid w:val="00793C95"/>
    <w:rsid w:val="007947DC"/>
    <w:rsid w:val="00796442"/>
    <w:rsid w:val="007A1273"/>
    <w:rsid w:val="007B285F"/>
    <w:rsid w:val="007E1BAE"/>
    <w:rsid w:val="007E3455"/>
    <w:rsid w:val="007F33AE"/>
    <w:rsid w:val="00805EF2"/>
    <w:rsid w:val="008112BD"/>
    <w:rsid w:val="00821DC2"/>
    <w:rsid w:val="00825123"/>
    <w:rsid w:val="00826F0F"/>
    <w:rsid w:val="00831932"/>
    <w:rsid w:val="0083279F"/>
    <w:rsid w:val="00844F36"/>
    <w:rsid w:val="0085198C"/>
    <w:rsid w:val="008570BC"/>
    <w:rsid w:val="008658FA"/>
    <w:rsid w:val="008904FC"/>
    <w:rsid w:val="008936C8"/>
    <w:rsid w:val="008A6CBC"/>
    <w:rsid w:val="008B5BC8"/>
    <w:rsid w:val="008B6911"/>
    <w:rsid w:val="008C51A9"/>
    <w:rsid w:val="008C7A49"/>
    <w:rsid w:val="008E1F6C"/>
    <w:rsid w:val="008F0EB8"/>
    <w:rsid w:val="008F6701"/>
    <w:rsid w:val="00900030"/>
    <w:rsid w:val="00916F12"/>
    <w:rsid w:val="00925E46"/>
    <w:rsid w:val="00930EB8"/>
    <w:rsid w:val="00933CAC"/>
    <w:rsid w:val="00935770"/>
    <w:rsid w:val="009500FC"/>
    <w:rsid w:val="00953026"/>
    <w:rsid w:val="00953258"/>
    <w:rsid w:val="009614C3"/>
    <w:rsid w:val="00971454"/>
    <w:rsid w:val="009805C7"/>
    <w:rsid w:val="009831B7"/>
    <w:rsid w:val="009910D5"/>
    <w:rsid w:val="0099141F"/>
    <w:rsid w:val="009B7097"/>
    <w:rsid w:val="009B7C14"/>
    <w:rsid w:val="009C0CB4"/>
    <w:rsid w:val="009C10B8"/>
    <w:rsid w:val="009D4010"/>
    <w:rsid w:val="009E12F7"/>
    <w:rsid w:val="009F0CC9"/>
    <w:rsid w:val="009F10B9"/>
    <w:rsid w:val="009F6FBC"/>
    <w:rsid w:val="00A03C5C"/>
    <w:rsid w:val="00A26F2D"/>
    <w:rsid w:val="00A33511"/>
    <w:rsid w:val="00A36F28"/>
    <w:rsid w:val="00A42114"/>
    <w:rsid w:val="00A50BBB"/>
    <w:rsid w:val="00A51815"/>
    <w:rsid w:val="00A535B1"/>
    <w:rsid w:val="00A54900"/>
    <w:rsid w:val="00A57E18"/>
    <w:rsid w:val="00A65FE4"/>
    <w:rsid w:val="00A702DB"/>
    <w:rsid w:val="00A728FB"/>
    <w:rsid w:val="00A72DB0"/>
    <w:rsid w:val="00A8202D"/>
    <w:rsid w:val="00A97F5B"/>
    <w:rsid w:val="00AB1D5E"/>
    <w:rsid w:val="00AC304A"/>
    <w:rsid w:val="00AD0A82"/>
    <w:rsid w:val="00AE6708"/>
    <w:rsid w:val="00AF6932"/>
    <w:rsid w:val="00B02579"/>
    <w:rsid w:val="00B040D6"/>
    <w:rsid w:val="00B10923"/>
    <w:rsid w:val="00B132DB"/>
    <w:rsid w:val="00B17A61"/>
    <w:rsid w:val="00B230E9"/>
    <w:rsid w:val="00B25FEE"/>
    <w:rsid w:val="00B459B6"/>
    <w:rsid w:val="00B558BC"/>
    <w:rsid w:val="00B56FC9"/>
    <w:rsid w:val="00B708D9"/>
    <w:rsid w:val="00B727E0"/>
    <w:rsid w:val="00B7516D"/>
    <w:rsid w:val="00B75BC0"/>
    <w:rsid w:val="00B77287"/>
    <w:rsid w:val="00B918CC"/>
    <w:rsid w:val="00B959AB"/>
    <w:rsid w:val="00B95E86"/>
    <w:rsid w:val="00BA2EEA"/>
    <w:rsid w:val="00BA6807"/>
    <w:rsid w:val="00BA725F"/>
    <w:rsid w:val="00BA746D"/>
    <w:rsid w:val="00BC06EE"/>
    <w:rsid w:val="00BD0DAD"/>
    <w:rsid w:val="00BD598E"/>
    <w:rsid w:val="00C0111D"/>
    <w:rsid w:val="00C02860"/>
    <w:rsid w:val="00C13745"/>
    <w:rsid w:val="00C23F1B"/>
    <w:rsid w:val="00C27E78"/>
    <w:rsid w:val="00C30081"/>
    <w:rsid w:val="00C311B3"/>
    <w:rsid w:val="00C334FF"/>
    <w:rsid w:val="00C42141"/>
    <w:rsid w:val="00C763E6"/>
    <w:rsid w:val="00C767E1"/>
    <w:rsid w:val="00C77BAA"/>
    <w:rsid w:val="00C80E99"/>
    <w:rsid w:val="00C82458"/>
    <w:rsid w:val="00C9046F"/>
    <w:rsid w:val="00C934AA"/>
    <w:rsid w:val="00CA00F2"/>
    <w:rsid w:val="00CA0845"/>
    <w:rsid w:val="00CB1844"/>
    <w:rsid w:val="00CB2815"/>
    <w:rsid w:val="00CB5D67"/>
    <w:rsid w:val="00CC5E2E"/>
    <w:rsid w:val="00CC6EC7"/>
    <w:rsid w:val="00CE35D9"/>
    <w:rsid w:val="00CF2949"/>
    <w:rsid w:val="00D02AA5"/>
    <w:rsid w:val="00D03623"/>
    <w:rsid w:val="00D04622"/>
    <w:rsid w:val="00D303C2"/>
    <w:rsid w:val="00D4387F"/>
    <w:rsid w:val="00D51607"/>
    <w:rsid w:val="00D51EB5"/>
    <w:rsid w:val="00D65E4F"/>
    <w:rsid w:val="00D6611E"/>
    <w:rsid w:val="00D66A4B"/>
    <w:rsid w:val="00D66AE7"/>
    <w:rsid w:val="00D715FB"/>
    <w:rsid w:val="00D7484D"/>
    <w:rsid w:val="00D803AD"/>
    <w:rsid w:val="00D807E0"/>
    <w:rsid w:val="00D830B4"/>
    <w:rsid w:val="00D854D9"/>
    <w:rsid w:val="00DA3D19"/>
    <w:rsid w:val="00DB6FBF"/>
    <w:rsid w:val="00DB74EF"/>
    <w:rsid w:val="00DC53E9"/>
    <w:rsid w:val="00DD1806"/>
    <w:rsid w:val="00DF57B3"/>
    <w:rsid w:val="00DF6E74"/>
    <w:rsid w:val="00E2201A"/>
    <w:rsid w:val="00E270E9"/>
    <w:rsid w:val="00E37DD8"/>
    <w:rsid w:val="00E43458"/>
    <w:rsid w:val="00E523A1"/>
    <w:rsid w:val="00E60221"/>
    <w:rsid w:val="00E92CA4"/>
    <w:rsid w:val="00E9534F"/>
    <w:rsid w:val="00EA2B3C"/>
    <w:rsid w:val="00EB6EA5"/>
    <w:rsid w:val="00EE45D8"/>
    <w:rsid w:val="00EE4D4A"/>
    <w:rsid w:val="00EF6957"/>
    <w:rsid w:val="00F019E1"/>
    <w:rsid w:val="00F02376"/>
    <w:rsid w:val="00F0264C"/>
    <w:rsid w:val="00F25C51"/>
    <w:rsid w:val="00F27C50"/>
    <w:rsid w:val="00F30658"/>
    <w:rsid w:val="00F316B3"/>
    <w:rsid w:val="00F3200D"/>
    <w:rsid w:val="00F67C6E"/>
    <w:rsid w:val="00F8071A"/>
    <w:rsid w:val="00F827C8"/>
    <w:rsid w:val="00F93461"/>
    <w:rsid w:val="00FB3AC8"/>
    <w:rsid w:val="00FC06D3"/>
    <w:rsid w:val="00FD0838"/>
    <w:rsid w:val="00FD79C7"/>
    <w:rsid w:val="00FD7F97"/>
    <w:rsid w:val="00FF5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B0"/>
  </w:style>
  <w:style w:type="paragraph" w:styleId="1">
    <w:name w:val="heading 1"/>
    <w:basedOn w:val="a"/>
    <w:next w:val="a"/>
    <w:link w:val="10"/>
    <w:uiPriority w:val="9"/>
    <w:qFormat/>
    <w:rsid w:val="000F7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79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1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6AB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0C0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0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1F9"/>
    <w:rPr>
      <w:rFonts w:ascii="Tahoma" w:hAnsi="Tahoma" w:cs="Tahoma"/>
      <w:sz w:val="16"/>
      <w:szCs w:val="16"/>
    </w:rPr>
  </w:style>
  <w:style w:type="paragraph" w:customStyle="1" w:styleId="Standard">
    <w:name w:val="Standard"/>
    <w:uiPriority w:val="99"/>
    <w:qFormat/>
    <w:rsid w:val="0025091B"/>
    <w:pPr>
      <w:suppressAutoHyphens/>
      <w:spacing w:after="0" w:line="240" w:lineRule="auto"/>
    </w:pPr>
    <w:rPr>
      <w:rFonts w:ascii="Times New Roman" w:eastAsia="Times New Roman" w:hAnsi="Times New Roman" w:cs="Times New Roman"/>
      <w:sz w:val="24"/>
      <w:szCs w:val="24"/>
      <w:lang w:eastAsia="zh-CN"/>
    </w:rPr>
  </w:style>
  <w:style w:type="paragraph" w:styleId="a7">
    <w:name w:val="No Spacing"/>
    <w:uiPriority w:val="1"/>
    <w:qFormat/>
    <w:rsid w:val="00DA3D19"/>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4079B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149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F7313"/>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D66A4B"/>
    <w:rPr>
      <w:color w:val="0000FF"/>
      <w:u w:val="single"/>
    </w:rPr>
  </w:style>
  <w:style w:type="character" w:styleId="a9">
    <w:name w:val="FollowedHyperlink"/>
    <w:basedOn w:val="a0"/>
    <w:uiPriority w:val="99"/>
    <w:semiHidden/>
    <w:unhideWhenUsed/>
    <w:rsid w:val="00D66A4B"/>
    <w:rPr>
      <w:color w:val="800080"/>
      <w:u w:val="single"/>
    </w:rPr>
  </w:style>
  <w:style w:type="paragraph" w:customStyle="1" w:styleId="font5">
    <w:name w:val="font5"/>
    <w:basedOn w:val="a"/>
    <w:rsid w:val="00D66A4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D66A4B"/>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7">
    <w:name w:val="font7"/>
    <w:basedOn w:val="a"/>
    <w:rsid w:val="00D66A4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4">
    <w:name w:val="xl64"/>
    <w:basedOn w:val="a"/>
    <w:rsid w:val="00D66A4B"/>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D66A4B"/>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D66A4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66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66A4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66A4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D66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56134">
      <w:bodyDiv w:val="1"/>
      <w:marLeft w:val="0"/>
      <w:marRight w:val="0"/>
      <w:marTop w:val="0"/>
      <w:marBottom w:val="0"/>
      <w:divBdr>
        <w:top w:val="none" w:sz="0" w:space="0" w:color="auto"/>
        <w:left w:val="none" w:sz="0" w:space="0" w:color="auto"/>
        <w:bottom w:val="none" w:sz="0" w:space="0" w:color="auto"/>
        <w:right w:val="none" w:sz="0" w:space="0" w:color="auto"/>
      </w:divBdr>
    </w:div>
    <w:div w:id="285353850">
      <w:bodyDiv w:val="1"/>
      <w:marLeft w:val="0"/>
      <w:marRight w:val="0"/>
      <w:marTop w:val="0"/>
      <w:marBottom w:val="0"/>
      <w:divBdr>
        <w:top w:val="none" w:sz="0" w:space="0" w:color="auto"/>
        <w:left w:val="none" w:sz="0" w:space="0" w:color="auto"/>
        <w:bottom w:val="none" w:sz="0" w:space="0" w:color="auto"/>
        <w:right w:val="none" w:sz="0" w:space="0" w:color="auto"/>
      </w:divBdr>
    </w:div>
    <w:div w:id="293490989">
      <w:bodyDiv w:val="1"/>
      <w:marLeft w:val="0"/>
      <w:marRight w:val="0"/>
      <w:marTop w:val="0"/>
      <w:marBottom w:val="0"/>
      <w:divBdr>
        <w:top w:val="none" w:sz="0" w:space="0" w:color="auto"/>
        <w:left w:val="none" w:sz="0" w:space="0" w:color="auto"/>
        <w:bottom w:val="none" w:sz="0" w:space="0" w:color="auto"/>
        <w:right w:val="none" w:sz="0" w:space="0" w:color="auto"/>
      </w:divBdr>
    </w:div>
    <w:div w:id="595283993">
      <w:bodyDiv w:val="1"/>
      <w:marLeft w:val="0"/>
      <w:marRight w:val="0"/>
      <w:marTop w:val="0"/>
      <w:marBottom w:val="0"/>
      <w:divBdr>
        <w:top w:val="none" w:sz="0" w:space="0" w:color="auto"/>
        <w:left w:val="none" w:sz="0" w:space="0" w:color="auto"/>
        <w:bottom w:val="none" w:sz="0" w:space="0" w:color="auto"/>
        <w:right w:val="none" w:sz="0" w:space="0" w:color="auto"/>
      </w:divBdr>
    </w:div>
    <w:div w:id="618023939">
      <w:bodyDiv w:val="1"/>
      <w:marLeft w:val="0"/>
      <w:marRight w:val="0"/>
      <w:marTop w:val="0"/>
      <w:marBottom w:val="0"/>
      <w:divBdr>
        <w:top w:val="none" w:sz="0" w:space="0" w:color="auto"/>
        <w:left w:val="none" w:sz="0" w:space="0" w:color="auto"/>
        <w:bottom w:val="none" w:sz="0" w:space="0" w:color="auto"/>
        <w:right w:val="none" w:sz="0" w:space="0" w:color="auto"/>
      </w:divBdr>
    </w:div>
    <w:div w:id="672611090">
      <w:bodyDiv w:val="1"/>
      <w:marLeft w:val="0"/>
      <w:marRight w:val="0"/>
      <w:marTop w:val="0"/>
      <w:marBottom w:val="0"/>
      <w:divBdr>
        <w:top w:val="none" w:sz="0" w:space="0" w:color="auto"/>
        <w:left w:val="none" w:sz="0" w:space="0" w:color="auto"/>
        <w:bottom w:val="none" w:sz="0" w:space="0" w:color="auto"/>
        <w:right w:val="none" w:sz="0" w:space="0" w:color="auto"/>
      </w:divBdr>
    </w:div>
    <w:div w:id="712117610">
      <w:bodyDiv w:val="1"/>
      <w:marLeft w:val="0"/>
      <w:marRight w:val="0"/>
      <w:marTop w:val="0"/>
      <w:marBottom w:val="0"/>
      <w:divBdr>
        <w:top w:val="none" w:sz="0" w:space="0" w:color="auto"/>
        <w:left w:val="none" w:sz="0" w:space="0" w:color="auto"/>
        <w:bottom w:val="none" w:sz="0" w:space="0" w:color="auto"/>
        <w:right w:val="none" w:sz="0" w:space="0" w:color="auto"/>
      </w:divBdr>
    </w:div>
    <w:div w:id="1296838630">
      <w:bodyDiv w:val="1"/>
      <w:marLeft w:val="0"/>
      <w:marRight w:val="0"/>
      <w:marTop w:val="0"/>
      <w:marBottom w:val="0"/>
      <w:divBdr>
        <w:top w:val="none" w:sz="0" w:space="0" w:color="auto"/>
        <w:left w:val="none" w:sz="0" w:space="0" w:color="auto"/>
        <w:bottom w:val="none" w:sz="0" w:space="0" w:color="auto"/>
        <w:right w:val="none" w:sz="0" w:space="0" w:color="auto"/>
      </w:divBdr>
    </w:div>
    <w:div w:id="1298759180">
      <w:bodyDiv w:val="1"/>
      <w:marLeft w:val="0"/>
      <w:marRight w:val="0"/>
      <w:marTop w:val="0"/>
      <w:marBottom w:val="0"/>
      <w:divBdr>
        <w:top w:val="none" w:sz="0" w:space="0" w:color="auto"/>
        <w:left w:val="none" w:sz="0" w:space="0" w:color="auto"/>
        <w:bottom w:val="none" w:sz="0" w:space="0" w:color="auto"/>
        <w:right w:val="none" w:sz="0" w:space="0" w:color="auto"/>
      </w:divBdr>
    </w:div>
    <w:div w:id="1414619305">
      <w:bodyDiv w:val="1"/>
      <w:marLeft w:val="0"/>
      <w:marRight w:val="0"/>
      <w:marTop w:val="0"/>
      <w:marBottom w:val="0"/>
      <w:divBdr>
        <w:top w:val="none" w:sz="0" w:space="0" w:color="auto"/>
        <w:left w:val="none" w:sz="0" w:space="0" w:color="auto"/>
        <w:bottom w:val="none" w:sz="0" w:space="0" w:color="auto"/>
        <w:right w:val="none" w:sz="0" w:space="0" w:color="auto"/>
      </w:divBdr>
    </w:div>
    <w:div w:id="1454904569">
      <w:bodyDiv w:val="1"/>
      <w:marLeft w:val="0"/>
      <w:marRight w:val="0"/>
      <w:marTop w:val="0"/>
      <w:marBottom w:val="0"/>
      <w:divBdr>
        <w:top w:val="none" w:sz="0" w:space="0" w:color="auto"/>
        <w:left w:val="none" w:sz="0" w:space="0" w:color="auto"/>
        <w:bottom w:val="none" w:sz="0" w:space="0" w:color="auto"/>
        <w:right w:val="none" w:sz="0" w:space="0" w:color="auto"/>
      </w:divBdr>
    </w:div>
    <w:div w:id="1493375350">
      <w:bodyDiv w:val="1"/>
      <w:marLeft w:val="0"/>
      <w:marRight w:val="0"/>
      <w:marTop w:val="0"/>
      <w:marBottom w:val="0"/>
      <w:divBdr>
        <w:top w:val="none" w:sz="0" w:space="0" w:color="auto"/>
        <w:left w:val="none" w:sz="0" w:space="0" w:color="auto"/>
        <w:bottom w:val="none" w:sz="0" w:space="0" w:color="auto"/>
        <w:right w:val="none" w:sz="0" w:space="0" w:color="auto"/>
      </w:divBdr>
    </w:div>
    <w:div w:id="1742485994">
      <w:bodyDiv w:val="1"/>
      <w:marLeft w:val="0"/>
      <w:marRight w:val="0"/>
      <w:marTop w:val="0"/>
      <w:marBottom w:val="0"/>
      <w:divBdr>
        <w:top w:val="none" w:sz="0" w:space="0" w:color="auto"/>
        <w:left w:val="none" w:sz="0" w:space="0" w:color="auto"/>
        <w:bottom w:val="none" w:sz="0" w:space="0" w:color="auto"/>
        <w:right w:val="none" w:sz="0" w:space="0" w:color="auto"/>
      </w:divBdr>
    </w:div>
    <w:div w:id="1870221699">
      <w:bodyDiv w:val="1"/>
      <w:marLeft w:val="0"/>
      <w:marRight w:val="0"/>
      <w:marTop w:val="0"/>
      <w:marBottom w:val="0"/>
      <w:divBdr>
        <w:top w:val="none" w:sz="0" w:space="0" w:color="auto"/>
        <w:left w:val="none" w:sz="0" w:space="0" w:color="auto"/>
        <w:bottom w:val="none" w:sz="0" w:space="0" w:color="auto"/>
        <w:right w:val="none" w:sz="0" w:space="0" w:color="auto"/>
      </w:divBdr>
    </w:div>
    <w:div w:id="1888027768">
      <w:bodyDiv w:val="1"/>
      <w:marLeft w:val="0"/>
      <w:marRight w:val="0"/>
      <w:marTop w:val="0"/>
      <w:marBottom w:val="0"/>
      <w:divBdr>
        <w:top w:val="none" w:sz="0" w:space="0" w:color="auto"/>
        <w:left w:val="none" w:sz="0" w:space="0" w:color="auto"/>
        <w:bottom w:val="none" w:sz="0" w:space="0" w:color="auto"/>
        <w:right w:val="none" w:sz="0" w:space="0" w:color="auto"/>
      </w:divBdr>
    </w:div>
    <w:div w:id="1902984005">
      <w:bodyDiv w:val="1"/>
      <w:marLeft w:val="0"/>
      <w:marRight w:val="0"/>
      <w:marTop w:val="0"/>
      <w:marBottom w:val="0"/>
      <w:divBdr>
        <w:top w:val="none" w:sz="0" w:space="0" w:color="auto"/>
        <w:left w:val="none" w:sz="0" w:space="0" w:color="auto"/>
        <w:bottom w:val="none" w:sz="0" w:space="0" w:color="auto"/>
        <w:right w:val="none" w:sz="0" w:space="0" w:color="auto"/>
      </w:divBdr>
    </w:div>
    <w:div w:id="19108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2630-A9E2-44BA-A10B-B1956A70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43</Pages>
  <Words>13884</Words>
  <Characters>79140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92839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Gulnara</cp:lastModifiedBy>
  <cp:revision>34</cp:revision>
  <cp:lastPrinted>2024-01-05T08:58:00Z</cp:lastPrinted>
  <dcterms:created xsi:type="dcterms:W3CDTF">2023-02-10T12:34:00Z</dcterms:created>
  <dcterms:modified xsi:type="dcterms:W3CDTF">2024-01-10T10:10:00Z</dcterms:modified>
</cp:coreProperties>
</file>